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7EF" w:rsidRDefault="00A137EF" w:rsidP="00A137EF">
      <w:pPr>
        <w:pStyle w:val="Standard"/>
        <w:ind w:right="113"/>
        <w:jc w:val="center"/>
        <w:rPr>
          <w:b/>
          <w:sz w:val="28"/>
          <w:szCs w:val="28"/>
          <w:lang w:val="ru-RU"/>
        </w:rPr>
      </w:pPr>
      <w:r>
        <w:rPr>
          <w:b/>
          <w:sz w:val="28"/>
          <w:szCs w:val="28"/>
          <w:lang w:val="ru-RU"/>
        </w:rPr>
        <w:t>АДМИНИСТРАЦИЯ</w:t>
      </w:r>
    </w:p>
    <w:p w:rsidR="00A137EF" w:rsidRDefault="00E058CD" w:rsidP="00A137EF">
      <w:pPr>
        <w:pStyle w:val="Standard"/>
        <w:jc w:val="center"/>
        <w:rPr>
          <w:b/>
          <w:sz w:val="28"/>
          <w:szCs w:val="28"/>
          <w:lang w:val="ru-RU"/>
        </w:rPr>
      </w:pPr>
      <w:r>
        <w:rPr>
          <w:b/>
          <w:sz w:val="28"/>
          <w:szCs w:val="28"/>
          <w:lang w:val="ru-RU"/>
        </w:rPr>
        <w:t>ПОНОМАРЕВСКОГО</w:t>
      </w:r>
      <w:r w:rsidR="00A137EF">
        <w:rPr>
          <w:b/>
          <w:sz w:val="28"/>
          <w:szCs w:val="28"/>
          <w:lang w:val="ru-RU"/>
        </w:rPr>
        <w:t xml:space="preserve"> СЕЛЬСОВЕТА</w:t>
      </w:r>
    </w:p>
    <w:p w:rsidR="00A137EF" w:rsidRDefault="00A137EF" w:rsidP="00A137EF">
      <w:pPr>
        <w:pStyle w:val="Standard"/>
        <w:jc w:val="center"/>
        <w:rPr>
          <w:b/>
          <w:sz w:val="28"/>
          <w:szCs w:val="28"/>
          <w:lang w:val="ru-RU"/>
        </w:rPr>
      </w:pPr>
      <w:r>
        <w:rPr>
          <w:b/>
          <w:sz w:val="28"/>
          <w:szCs w:val="28"/>
          <w:lang w:val="ru-RU"/>
        </w:rPr>
        <w:t>КОЛЫВАНСКОГО РАЙОНА</w:t>
      </w:r>
    </w:p>
    <w:p w:rsidR="00A137EF" w:rsidRDefault="00A137EF" w:rsidP="00A137EF">
      <w:pPr>
        <w:pStyle w:val="Standard"/>
        <w:jc w:val="center"/>
        <w:rPr>
          <w:b/>
          <w:sz w:val="28"/>
          <w:szCs w:val="28"/>
          <w:lang w:val="ru-RU"/>
        </w:rPr>
      </w:pPr>
      <w:r>
        <w:rPr>
          <w:b/>
          <w:sz w:val="28"/>
          <w:szCs w:val="28"/>
          <w:lang w:val="ru-RU"/>
        </w:rPr>
        <w:t>НОВОСИБИРСКОЙ ОБЛАСТИ</w:t>
      </w:r>
    </w:p>
    <w:p w:rsidR="00A137EF" w:rsidRDefault="00A137EF" w:rsidP="00A137EF">
      <w:pPr>
        <w:pStyle w:val="Standard"/>
        <w:jc w:val="center"/>
        <w:rPr>
          <w:b/>
          <w:sz w:val="28"/>
          <w:szCs w:val="28"/>
          <w:lang w:val="ru-RU"/>
        </w:rPr>
      </w:pPr>
    </w:p>
    <w:p w:rsidR="00E058CD" w:rsidRDefault="00E058CD" w:rsidP="00A137EF">
      <w:pPr>
        <w:pStyle w:val="Standard"/>
        <w:jc w:val="center"/>
        <w:rPr>
          <w:b/>
          <w:sz w:val="28"/>
          <w:szCs w:val="28"/>
          <w:lang w:val="ru-RU"/>
        </w:rPr>
      </w:pPr>
    </w:p>
    <w:p w:rsidR="00A137EF" w:rsidRDefault="00E058CD" w:rsidP="00A137EF">
      <w:pPr>
        <w:pStyle w:val="Standard"/>
        <w:jc w:val="center"/>
        <w:rPr>
          <w:b/>
          <w:sz w:val="28"/>
          <w:szCs w:val="28"/>
          <w:lang w:val="ru-RU"/>
        </w:rPr>
      </w:pPr>
      <w:r>
        <w:rPr>
          <w:b/>
          <w:sz w:val="28"/>
          <w:szCs w:val="28"/>
          <w:lang w:val="ru-RU"/>
        </w:rPr>
        <w:t xml:space="preserve">ПОСТАНОВЛЕНИЕ </w:t>
      </w:r>
    </w:p>
    <w:p w:rsidR="00A137EF" w:rsidRDefault="00A137EF" w:rsidP="00A137EF">
      <w:pPr>
        <w:pStyle w:val="Standard"/>
        <w:jc w:val="center"/>
        <w:rPr>
          <w:b/>
          <w:sz w:val="28"/>
          <w:szCs w:val="28"/>
          <w:lang w:val="ru-RU"/>
        </w:rPr>
      </w:pPr>
    </w:p>
    <w:p w:rsidR="00A137EF" w:rsidRDefault="00A30976" w:rsidP="00A137EF">
      <w:pPr>
        <w:pStyle w:val="Standard"/>
        <w:ind w:left="170" w:right="113" w:hanging="170"/>
        <w:rPr>
          <w:sz w:val="28"/>
          <w:szCs w:val="28"/>
          <w:lang w:val="ru-RU"/>
        </w:rPr>
      </w:pPr>
      <w:r>
        <w:rPr>
          <w:sz w:val="28"/>
          <w:szCs w:val="28"/>
          <w:lang w:val="ru-RU"/>
        </w:rPr>
        <w:t>от  1</w:t>
      </w:r>
      <w:r w:rsidR="00FD6011">
        <w:rPr>
          <w:sz w:val="28"/>
          <w:szCs w:val="28"/>
          <w:lang w:val="ru-RU"/>
        </w:rPr>
        <w:t>3.02.2014г</w:t>
      </w:r>
      <w:r w:rsidR="00E058CD">
        <w:rPr>
          <w:sz w:val="28"/>
          <w:szCs w:val="28"/>
          <w:lang w:val="ru-RU"/>
        </w:rPr>
        <w:t xml:space="preserve">                                                                  </w:t>
      </w:r>
      <w:r>
        <w:rPr>
          <w:sz w:val="28"/>
          <w:szCs w:val="28"/>
          <w:lang w:val="ru-RU"/>
        </w:rPr>
        <w:t xml:space="preserve">                            № 13</w:t>
      </w:r>
    </w:p>
    <w:p w:rsidR="00A137EF" w:rsidRDefault="00A137EF" w:rsidP="00A137EF">
      <w:pPr>
        <w:jc w:val="both"/>
        <w:rPr>
          <w:sz w:val="28"/>
          <w:szCs w:val="28"/>
          <w:lang w:val="ru-RU"/>
        </w:rPr>
      </w:pPr>
    </w:p>
    <w:tbl>
      <w:tblPr>
        <w:tblW w:w="0" w:type="auto"/>
        <w:tblInd w:w="108" w:type="dxa"/>
        <w:tblLook w:val="0000"/>
      </w:tblPr>
      <w:tblGrid>
        <w:gridCol w:w="4745"/>
        <w:gridCol w:w="4718"/>
      </w:tblGrid>
      <w:tr w:rsidR="005E3B72" w:rsidRPr="00762942" w:rsidTr="00DD06A7">
        <w:tc>
          <w:tcPr>
            <w:tcW w:w="4745" w:type="dxa"/>
            <w:tcBorders>
              <w:top w:val="nil"/>
              <w:left w:val="nil"/>
              <w:bottom w:val="nil"/>
              <w:right w:val="nil"/>
            </w:tcBorders>
          </w:tcPr>
          <w:p w:rsidR="005E3B72" w:rsidRDefault="005E3B72" w:rsidP="00DD06A7">
            <w:pPr>
              <w:jc w:val="both"/>
              <w:rPr>
                <w:sz w:val="28"/>
                <w:lang w:val="ru-RU"/>
              </w:rPr>
            </w:pPr>
            <w:r w:rsidRPr="005E3B72">
              <w:rPr>
                <w:sz w:val="28"/>
                <w:lang w:val="ru-RU"/>
              </w:rPr>
              <w:t xml:space="preserve">О создании единой комиссии по осуществлению закупок </w:t>
            </w:r>
            <w:r w:rsidR="00762942">
              <w:rPr>
                <w:sz w:val="28"/>
                <w:lang w:val="ru-RU"/>
              </w:rPr>
              <w:t>и утверждению Положения о единой комиссии по осуществлению закупок</w:t>
            </w:r>
          </w:p>
          <w:p w:rsidR="00A30976" w:rsidRPr="005E3B72" w:rsidRDefault="00A30976" w:rsidP="00DD06A7">
            <w:pPr>
              <w:jc w:val="both"/>
              <w:rPr>
                <w:sz w:val="28"/>
                <w:lang w:val="ru-RU"/>
              </w:rPr>
            </w:pPr>
            <w:r>
              <w:rPr>
                <w:sz w:val="28"/>
                <w:lang w:val="ru-RU"/>
              </w:rPr>
              <w:t xml:space="preserve">в администрации </w:t>
            </w:r>
            <w:proofErr w:type="spellStart"/>
            <w:r>
              <w:rPr>
                <w:sz w:val="28"/>
                <w:lang w:val="ru-RU"/>
              </w:rPr>
              <w:t>Пономаревского</w:t>
            </w:r>
            <w:proofErr w:type="spellEnd"/>
            <w:r>
              <w:rPr>
                <w:sz w:val="28"/>
                <w:lang w:val="ru-RU"/>
              </w:rPr>
              <w:t xml:space="preserve"> сельсовета</w:t>
            </w:r>
          </w:p>
          <w:p w:rsidR="005E3B72" w:rsidRPr="005E3B72" w:rsidRDefault="005E3B72" w:rsidP="00DD06A7">
            <w:pPr>
              <w:jc w:val="both"/>
              <w:rPr>
                <w:lang w:val="ru-RU"/>
              </w:rPr>
            </w:pPr>
          </w:p>
        </w:tc>
        <w:tc>
          <w:tcPr>
            <w:tcW w:w="4718" w:type="dxa"/>
            <w:tcBorders>
              <w:top w:val="nil"/>
              <w:left w:val="nil"/>
              <w:bottom w:val="nil"/>
              <w:right w:val="nil"/>
            </w:tcBorders>
          </w:tcPr>
          <w:p w:rsidR="005E3B72" w:rsidRPr="005E3B72" w:rsidRDefault="005E3B72" w:rsidP="00DD06A7">
            <w:pPr>
              <w:jc w:val="both"/>
              <w:rPr>
                <w:lang w:val="ru-RU"/>
              </w:rPr>
            </w:pPr>
          </w:p>
        </w:tc>
      </w:tr>
    </w:tbl>
    <w:p w:rsidR="005E3B72" w:rsidRPr="005E3B72" w:rsidRDefault="005E3B72" w:rsidP="005E3B72">
      <w:pPr>
        <w:rPr>
          <w:lang w:val="ru-RU"/>
        </w:rPr>
      </w:pPr>
    </w:p>
    <w:p w:rsidR="005E3B72" w:rsidRPr="005E3B72" w:rsidRDefault="005E3B72" w:rsidP="005E3B72">
      <w:pPr>
        <w:ind w:firstLine="709"/>
        <w:jc w:val="both"/>
        <w:rPr>
          <w:sz w:val="28"/>
          <w:lang w:val="ru-RU"/>
        </w:rPr>
      </w:pPr>
      <w:r w:rsidRPr="005E3B72">
        <w:rPr>
          <w:sz w:val="28"/>
          <w:lang w:val="ru-RU"/>
        </w:rPr>
        <w:t xml:space="preserve">В соответствии Федеральным законом от 05.04.2013 № 44-ФЗ «О контрактной системе в сфере закупок товаров, работ, услуг для обеспечения государственных и </w:t>
      </w:r>
      <w:r w:rsidR="00762942">
        <w:rPr>
          <w:sz w:val="28"/>
          <w:lang w:val="ru-RU"/>
        </w:rPr>
        <w:t xml:space="preserve">муниципальных нужд»  и Уставом </w:t>
      </w:r>
      <w:proofErr w:type="spellStart"/>
      <w:r w:rsidR="00762942">
        <w:rPr>
          <w:sz w:val="28"/>
          <w:lang w:val="ru-RU"/>
        </w:rPr>
        <w:t>Пономаревского</w:t>
      </w:r>
      <w:proofErr w:type="spellEnd"/>
      <w:r w:rsidR="00762942">
        <w:rPr>
          <w:sz w:val="28"/>
          <w:lang w:val="ru-RU"/>
        </w:rPr>
        <w:t xml:space="preserve"> </w:t>
      </w:r>
      <w:r w:rsidRPr="005E3B72">
        <w:rPr>
          <w:sz w:val="28"/>
          <w:lang w:val="ru-RU"/>
        </w:rPr>
        <w:t xml:space="preserve"> сельсовета</w:t>
      </w:r>
      <w:r w:rsidR="00762942">
        <w:rPr>
          <w:sz w:val="28"/>
          <w:lang w:val="ru-RU"/>
        </w:rPr>
        <w:t>,</w:t>
      </w:r>
    </w:p>
    <w:p w:rsidR="005E3B72" w:rsidRPr="00762942" w:rsidRDefault="005E3B72" w:rsidP="00762942">
      <w:pPr>
        <w:jc w:val="both"/>
        <w:rPr>
          <w:sz w:val="28"/>
          <w:lang w:val="ru-RU"/>
        </w:rPr>
      </w:pPr>
      <w:r>
        <w:rPr>
          <w:sz w:val="28"/>
        </w:rPr>
        <w:t>ПОСТАНОВЛЯЮ:</w:t>
      </w:r>
    </w:p>
    <w:p w:rsidR="005E3B72" w:rsidRPr="005E3B72" w:rsidRDefault="005E3B72" w:rsidP="005E3B72">
      <w:pPr>
        <w:numPr>
          <w:ilvl w:val="0"/>
          <w:numId w:val="1"/>
        </w:numPr>
        <w:suppressAutoHyphens w:val="0"/>
        <w:autoSpaceDE w:val="0"/>
        <w:autoSpaceDN w:val="0"/>
        <w:adjustRightInd w:val="0"/>
        <w:spacing w:after="0" w:line="240" w:lineRule="auto"/>
        <w:jc w:val="both"/>
        <w:rPr>
          <w:sz w:val="28"/>
          <w:lang w:val="ru-RU"/>
        </w:rPr>
      </w:pPr>
      <w:r w:rsidRPr="005E3B72">
        <w:rPr>
          <w:sz w:val="28"/>
          <w:lang w:val="ru-RU"/>
        </w:rPr>
        <w:t>Создать единую комис</w:t>
      </w:r>
      <w:r w:rsidR="00762942">
        <w:rPr>
          <w:sz w:val="28"/>
          <w:lang w:val="ru-RU"/>
        </w:rPr>
        <w:t xml:space="preserve">сию по осуществлению закупок в администрации </w:t>
      </w:r>
      <w:proofErr w:type="spellStart"/>
      <w:r w:rsidR="00762942">
        <w:rPr>
          <w:sz w:val="28"/>
          <w:lang w:val="ru-RU"/>
        </w:rPr>
        <w:t>Пономаревского</w:t>
      </w:r>
      <w:proofErr w:type="spellEnd"/>
      <w:r w:rsidRPr="005E3B72">
        <w:rPr>
          <w:sz w:val="28"/>
          <w:lang w:val="ru-RU"/>
        </w:rPr>
        <w:t xml:space="preserve"> сельсовета в количестве </w:t>
      </w:r>
      <w:r w:rsidRPr="005E3B72">
        <w:rPr>
          <w:i/>
          <w:sz w:val="28"/>
          <w:lang w:val="ru-RU"/>
        </w:rPr>
        <w:t xml:space="preserve"> 5 </w:t>
      </w:r>
      <w:r w:rsidRPr="005E3B72">
        <w:rPr>
          <w:sz w:val="28"/>
          <w:lang w:val="ru-RU"/>
        </w:rPr>
        <w:t>человек.</w:t>
      </w:r>
    </w:p>
    <w:p w:rsidR="005E3B72" w:rsidRDefault="005E3B72" w:rsidP="005E3B72">
      <w:pPr>
        <w:numPr>
          <w:ilvl w:val="0"/>
          <w:numId w:val="1"/>
        </w:numPr>
        <w:suppressAutoHyphens w:val="0"/>
        <w:autoSpaceDE w:val="0"/>
        <w:autoSpaceDN w:val="0"/>
        <w:adjustRightInd w:val="0"/>
        <w:spacing w:after="0" w:line="240" w:lineRule="auto"/>
        <w:jc w:val="both"/>
        <w:rPr>
          <w:sz w:val="28"/>
        </w:rPr>
      </w:pPr>
      <w:r w:rsidRPr="005E3B72">
        <w:rPr>
          <w:sz w:val="28"/>
          <w:lang w:val="ru-RU"/>
        </w:rPr>
        <w:t>Утвердить состав единой комис</w:t>
      </w:r>
      <w:r w:rsidR="00762942">
        <w:rPr>
          <w:sz w:val="28"/>
          <w:lang w:val="ru-RU"/>
        </w:rPr>
        <w:t xml:space="preserve">сии по осуществлению закупок в администрации </w:t>
      </w:r>
      <w:proofErr w:type="spellStart"/>
      <w:r w:rsidR="00762942">
        <w:rPr>
          <w:sz w:val="28"/>
          <w:lang w:val="ru-RU"/>
        </w:rPr>
        <w:t>Пономаревского</w:t>
      </w:r>
      <w:proofErr w:type="spellEnd"/>
      <w:r w:rsidR="00762942">
        <w:rPr>
          <w:sz w:val="28"/>
          <w:lang w:val="ru-RU"/>
        </w:rPr>
        <w:t xml:space="preserve"> </w:t>
      </w:r>
      <w:r w:rsidRPr="005E3B72">
        <w:rPr>
          <w:sz w:val="28"/>
          <w:lang w:val="ru-RU"/>
        </w:rPr>
        <w:t xml:space="preserve"> сельсовета согласно приложению </w:t>
      </w:r>
      <w:r>
        <w:rPr>
          <w:sz w:val="28"/>
        </w:rPr>
        <w:t>№ 1.</w:t>
      </w:r>
    </w:p>
    <w:p w:rsidR="005E3B72" w:rsidRDefault="005E3B72" w:rsidP="005E3B72">
      <w:pPr>
        <w:numPr>
          <w:ilvl w:val="0"/>
          <w:numId w:val="1"/>
        </w:numPr>
        <w:suppressAutoHyphens w:val="0"/>
        <w:autoSpaceDE w:val="0"/>
        <w:autoSpaceDN w:val="0"/>
        <w:adjustRightInd w:val="0"/>
        <w:spacing w:after="0" w:line="240" w:lineRule="auto"/>
        <w:jc w:val="both"/>
        <w:rPr>
          <w:sz w:val="28"/>
        </w:rPr>
      </w:pPr>
      <w:r w:rsidRPr="005E3B72">
        <w:rPr>
          <w:sz w:val="28"/>
          <w:lang w:val="ru-RU"/>
        </w:rPr>
        <w:t>Утвердить положение о единой комис</w:t>
      </w:r>
      <w:r w:rsidR="00762942">
        <w:rPr>
          <w:sz w:val="28"/>
          <w:lang w:val="ru-RU"/>
        </w:rPr>
        <w:t xml:space="preserve">сии по осуществлению закупок в администрации </w:t>
      </w:r>
      <w:proofErr w:type="spellStart"/>
      <w:r w:rsidR="00762942">
        <w:rPr>
          <w:sz w:val="28"/>
          <w:lang w:val="ru-RU"/>
        </w:rPr>
        <w:t>Пономаревского</w:t>
      </w:r>
      <w:proofErr w:type="spellEnd"/>
      <w:r w:rsidRPr="005E3B72">
        <w:rPr>
          <w:sz w:val="28"/>
          <w:lang w:val="ru-RU"/>
        </w:rPr>
        <w:t xml:space="preserve"> сельсовета согласно приложению </w:t>
      </w:r>
      <w:r>
        <w:rPr>
          <w:sz w:val="28"/>
        </w:rPr>
        <w:t>№ 2.</w:t>
      </w:r>
    </w:p>
    <w:p w:rsidR="005E3B72" w:rsidRDefault="005E3B72" w:rsidP="005E3B72">
      <w:pPr>
        <w:pStyle w:val="1"/>
        <w:numPr>
          <w:ilvl w:val="0"/>
          <w:numId w:val="1"/>
        </w:numPr>
        <w:spacing w:after="0" w:line="240" w:lineRule="auto"/>
        <w:ind w:left="0"/>
        <w:jc w:val="both"/>
        <w:rPr>
          <w:rFonts w:ascii="Times New Roman" w:hAnsi="Times New Roman"/>
          <w:sz w:val="28"/>
        </w:rPr>
      </w:pPr>
      <w:proofErr w:type="gramStart"/>
      <w:r>
        <w:rPr>
          <w:rFonts w:ascii="Times New Roman" w:hAnsi="Times New Roman"/>
          <w:sz w:val="28"/>
        </w:rPr>
        <w:t>Контроль за</w:t>
      </w:r>
      <w:proofErr w:type="gramEnd"/>
      <w:r>
        <w:rPr>
          <w:rFonts w:ascii="Times New Roman" w:hAnsi="Times New Roman"/>
          <w:sz w:val="28"/>
        </w:rPr>
        <w:t xml:space="preserve"> выполнением настоящего Постановления оставляю за собой.</w:t>
      </w:r>
    </w:p>
    <w:p w:rsidR="005E3B72" w:rsidRDefault="005E3B72" w:rsidP="005E3B72">
      <w:pPr>
        <w:pStyle w:val="1"/>
        <w:numPr>
          <w:ilvl w:val="0"/>
          <w:numId w:val="1"/>
        </w:numPr>
        <w:spacing w:after="0" w:line="240" w:lineRule="auto"/>
        <w:ind w:left="0"/>
        <w:jc w:val="both"/>
        <w:rPr>
          <w:rFonts w:ascii="Times New Roman" w:hAnsi="Times New Roman"/>
          <w:sz w:val="28"/>
        </w:rPr>
      </w:pPr>
      <w:r>
        <w:rPr>
          <w:rFonts w:ascii="Times New Roman" w:hAnsi="Times New Roman"/>
          <w:sz w:val="28"/>
        </w:rPr>
        <w:t xml:space="preserve">Настоящее </w:t>
      </w:r>
      <w:r>
        <w:rPr>
          <w:rFonts w:ascii="Times New Roman" w:hAnsi="Times New Roman"/>
          <w:i/>
          <w:sz w:val="28"/>
        </w:rPr>
        <w:t xml:space="preserve"> </w:t>
      </w:r>
      <w:r>
        <w:rPr>
          <w:rFonts w:ascii="Times New Roman" w:hAnsi="Times New Roman"/>
          <w:sz w:val="28"/>
        </w:rPr>
        <w:t>Постановление вступает в силу с момента официального опублик</w:t>
      </w:r>
      <w:r w:rsidR="00762942">
        <w:rPr>
          <w:rFonts w:ascii="Times New Roman" w:hAnsi="Times New Roman"/>
          <w:sz w:val="28"/>
        </w:rPr>
        <w:t>ования в периодическом печатном издании «Бюллетен</w:t>
      </w:r>
      <w:r w:rsidR="00A30976">
        <w:rPr>
          <w:rFonts w:ascii="Times New Roman" w:hAnsi="Times New Roman"/>
          <w:sz w:val="28"/>
        </w:rPr>
        <w:t xml:space="preserve">ь органов местного самоуправления </w:t>
      </w:r>
      <w:proofErr w:type="spellStart"/>
      <w:r w:rsidR="00A30976">
        <w:rPr>
          <w:rFonts w:ascii="Times New Roman" w:hAnsi="Times New Roman"/>
          <w:sz w:val="28"/>
        </w:rPr>
        <w:t>Пономаревского</w:t>
      </w:r>
      <w:proofErr w:type="spellEnd"/>
      <w:r w:rsidR="00A30976">
        <w:rPr>
          <w:rFonts w:ascii="Times New Roman" w:hAnsi="Times New Roman"/>
          <w:sz w:val="28"/>
        </w:rPr>
        <w:t xml:space="preserve"> сельсовета»</w:t>
      </w:r>
      <w:r>
        <w:rPr>
          <w:rFonts w:ascii="Times New Roman" w:hAnsi="Times New Roman"/>
          <w:sz w:val="28"/>
        </w:rPr>
        <w:t>.</w:t>
      </w:r>
    </w:p>
    <w:p w:rsidR="00A30976" w:rsidRDefault="00A30976" w:rsidP="00A30976">
      <w:pPr>
        <w:pStyle w:val="1"/>
        <w:ind w:left="709"/>
        <w:jc w:val="both"/>
        <w:rPr>
          <w:rFonts w:ascii="Times New Roman" w:hAnsi="Times New Roman"/>
          <w:sz w:val="28"/>
        </w:rPr>
      </w:pPr>
    </w:p>
    <w:p w:rsidR="00A30976" w:rsidRDefault="00A30976" w:rsidP="00A30976">
      <w:pPr>
        <w:pStyle w:val="1"/>
        <w:ind w:left="709"/>
        <w:jc w:val="both"/>
        <w:rPr>
          <w:rFonts w:ascii="Times New Roman" w:hAnsi="Times New Roman"/>
          <w:sz w:val="28"/>
        </w:rPr>
      </w:pPr>
    </w:p>
    <w:p w:rsidR="00A30976" w:rsidRDefault="00A30976" w:rsidP="00A30976">
      <w:pPr>
        <w:pStyle w:val="1"/>
        <w:ind w:left="709"/>
        <w:jc w:val="both"/>
        <w:rPr>
          <w:rFonts w:ascii="Times New Roman" w:hAnsi="Times New Roman"/>
          <w:sz w:val="28"/>
        </w:rPr>
      </w:pPr>
      <w:r>
        <w:rPr>
          <w:rFonts w:ascii="Times New Roman" w:hAnsi="Times New Roman"/>
          <w:sz w:val="28"/>
        </w:rPr>
        <w:t xml:space="preserve">Глава </w:t>
      </w:r>
      <w:proofErr w:type="spellStart"/>
      <w:r>
        <w:rPr>
          <w:rFonts w:ascii="Times New Roman" w:hAnsi="Times New Roman"/>
          <w:sz w:val="28"/>
        </w:rPr>
        <w:t>Пономаревского</w:t>
      </w:r>
      <w:proofErr w:type="spellEnd"/>
      <w:r>
        <w:rPr>
          <w:rFonts w:ascii="Times New Roman" w:hAnsi="Times New Roman"/>
          <w:sz w:val="28"/>
        </w:rPr>
        <w:t xml:space="preserve"> сельсовета                               Г.С.Салькова</w:t>
      </w:r>
    </w:p>
    <w:p w:rsidR="005E3B72" w:rsidRPr="005E3B72" w:rsidRDefault="005E3B72" w:rsidP="005E3B72">
      <w:pPr>
        <w:jc w:val="both"/>
        <w:rPr>
          <w:lang w:val="ru-RU"/>
        </w:rPr>
      </w:pPr>
    </w:p>
    <w:p w:rsidR="005E3B72" w:rsidRPr="005E3B72" w:rsidRDefault="005E3B72" w:rsidP="005E3B72">
      <w:pPr>
        <w:jc w:val="both"/>
        <w:rPr>
          <w:lang w:val="ru-RU"/>
        </w:rPr>
      </w:pPr>
    </w:p>
    <w:p w:rsidR="005E3B72" w:rsidRPr="005E3B72" w:rsidRDefault="005E3B72" w:rsidP="005E3B72">
      <w:pPr>
        <w:jc w:val="both"/>
        <w:rPr>
          <w:lang w:val="ru-RU"/>
        </w:rPr>
      </w:pPr>
    </w:p>
    <w:p w:rsidR="005E3B72" w:rsidRPr="005E3B72" w:rsidRDefault="005E3B72" w:rsidP="005E3B72">
      <w:pPr>
        <w:jc w:val="both"/>
        <w:rPr>
          <w:lang w:val="ru-RU"/>
        </w:rPr>
      </w:pPr>
    </w:p>
    <w:p w:rsidR="005E3B72" w:rsidRPr="005E3B72" w:rsidRDefault="005E3B72" w:rsidP="005E3B72">
      <w:pPr>
        <w:jc w:val="right"/>
        <w:rPr>
          <w:sz w:val="28"/>
          <w:lang w:val="ru-RU"/>
        </w:rPr>
      </w:pPr>
      <w:r w:rsidRPr="005E3B72">
        <w:rPr>
          <w:sz w:val="28"/>
          <w:lang w:val="ru-RU"/>
        </w:rPr>
        <w:t xml:space="preserve"> </w:t>
      </w:r>
    </w:p>
    <w:p w:rsidR="005E3B72" w:rsidRPr="005E3B72" w:rsidRDefault="005E3B72" w:rsidP="005E3B72">
      <w:pPr>
        <w:jc w:val="both"/>
        <w:rPr>
          <w:sz w:val="28"/>
          <w:lang w:val="ru-RU"/>
        </w:rPr>
      </w:pPr>
      <w:r w:rsidRPr="005E3B72">
        <w:rPr>
          <w:sz w:val="28"/>
          <w:lang w:val="ru-RU"/>
        </w:rPr>
        <w:t xml:space="preserve">                                       </w:t>
      </w:r>
    </w:p>
    <w:p w:rsidR="005E3B72" w:rsidRPr="005E3B72" w:rsidRDefault="005E3B72" w:rsidP="005E3B72">
      <w:pPr>
        <w:jc w:val="both"/>
        <w:rPr>
          <w:lang w:val="ru-RU"/>
        </w:rPr>
      </w:pPr>
    </w:p>
    <w:p w:rsidR="005E3B72" w:rsidRPr="005E3B72" w:rsidRDefault="005E3B72" w:rsidP="005E3B72">
      <w:pPr>
        <w:jc w:val="both"/>
        <w:rPr>
          <w:lang w:val="ru-RU"/>
        </w:rPr>
        <w:sectPr w:rsidR="005E3B72" w:rsidRPr="005E3B72">
          <w:pgSz w:w="11906" w:h="16838"/>
          <w:pgMar w:top="1134" w:right="850" w:bottom="1134" w:left="1701" w:header="708" w:footer="708" w:gutter="0"/>
          <w:cols w:space="720"/>
        </w:sectPr>
      </w:pPr>
    </w:p>
    <w:tbl>
      <w:tblPr>
        <w:tblW w:w="0" w:type="auto"/>
        <w:jc w:val="right"/>
        <w:tblInd w:w="108" w:type="dxa"/>
        <w:tblLook w:val="0000"/>
      </w:tblPr>
      <w:tblGrid>
        <w:gridCol w:w="4785"/>
      </w:tblGrid>
      <w:tr w:rsidR="005E3B72" w:rsidRPr="00762942" w:rsidTr="00DD06A7">
        <w:trPr>
          <w:jc w:val="right"/>
        </w:trPr>
        <w:tc>
          <w:tcPr>
            <w:tcW w:w="4785" w:type="dxa"/>
            <w:tcBorders>
              <w:top w:val="nil"/>
              <w:left w:val="nil"/>
              <w:bottom w:val="nil"/>
              <w:right w:val="nil"/>
            </w:tcBorders>
          </w:tcPr>
          <w:p w:rsidR="005E3B72" w:rsidRDefault="005E3B72" w:rsidP="00DD06A7">
            <w:pPr>
              <w:jc w:val="both"/>
              <w:rPr>
                <w:sz w:val="28"/>
                <w:lang w:val="ru-RU"/>
              </w:rPr>
            </w:pPr>
            <w:r w:rsidRPr="005E3B72">
              <w:rPr>
                <w:sz w:val="28"/>
                <w:lang w:val="ru-RU"/>
              </w:rPr>
              <w:lastRenderedPageBreak/>
              <w:t>Приложение № 1 к Постановлению</w:t>
            </w:r>
          </w:p>
          <w:p w:rsidR="005E3B72" w:rsidRPr="005E3B72" w:rsidRDefault="00A30976" w:rsidP="00DD06A7">
            <w:pPr>
              <w:jc w:val="both"/>
              <w:rPr>
                <w:sz w:val="28"/>
                <w:lang w:val="ru-RU"/>
              </w:rPr>
            </w:pPr>
            <w:r>
              <w:rPr>
                <w:sz w:val="28"/>
                <w:lang w:val="ru-RU"/>
              </w:rPr>
              <w:t xml:space="preserve">администрации </w:t>
            </w:r>
            <w:proofErr w:type="spellStart"/>
            <w:r>
              <w:rPr>
                <w:sz w:val="28"/>
                <w:lang w:val="ru-RU"/>
              </w:rPr>
              <w:t>Пономаревского</w:t>
            </w:r>
            <w:proofErr w:type="spellEnd"/>
            <w:r>
              <w:rPr>
                <w:sz w:val="28"/>
                <w:lang w:val="ru-RU"/>
              </w:rPr>
              <w:t xml:space="preserve"> сельсовета № 13 от 13.02.2014г</w:t>
            </w:r>
            <w:r w:rsidR="005E3B72" w:rsidRPr="005E3B72">
              <w:rPr>
                <w:sz w:val="28"/>
                <w:lang w:val="ru-RU"/>
              </w:rPr>
              <w:t xml:space="preserve"> </w:t>
            </w:r>
          </w:p>
        </w:tc>
      </w:tr>
    </w:tbl>
    <w:p w:rsidR="005E3B72" w:rsidRPr="005E3B72" w:rsidRDefault="005E3B72" w:rsidP="005E3B72">
      <w:pPr>
        <w:rPr>
          <w:lang w:val="ru-RU"/>
        </w:rPr>
      </w:pPr>
    </w:p>
    <w:p w:rsidR="005E3B72" w:rsidRDefault="005E3B72" w:rsidP="005E3B72">
      <w:pPr>
        <w:jc w:val="center"/>
        <w:rPr>
          <w:b/>
          <w:sz w:val="28"/>
          <w:lang w:val="ru-RU"/>
        </w:rPr>
      </w:pPr>
      <w:r w:rsidRPr="005E3B72">
        <w:rPr>
          <w:b/>
          <w:sz w:val="28"/>
          <w:lang w:val="ru-RU"/>
        </w:rPr>
        <w:t>Состав единой комиссии по осуществлению закупок в администрации</w:t>
      </w:r>
    </w:p>
    <w:p w:rsidR="00A30976" w:rsidRPr="005E3B72" w:rsidRDefault="00A30976" w:rsidP="005E3B72">
      <w:pPr>
        <w:jc w:val="center"/>
        <w:rPr>
          <w:b/>
          <w:sz w:val="28"/>
          <w:lang w:val="ru-RU"/>
        </w:rPr>
      </w:pPr>
      <w:proofErr w:type="spellStart"/>
      <w:r>
        <w:rPr>
          <w:b/>
          <w:sz w:val="28"/>
          <w:lang w:val="ru-RU"/>
        </w:rPr>
        <w:t>Пономаревского</w:t>
      </w:r>
      <w:proofErr w:type="spellEnd"/>
      <w:r>
        <w:rPr>
          <w:b/>
          <w:sz w:val="28"/>
          <w:lang w:val="ru-RU"/>
        </w:rPr>
        <w:t xml:space="preserve"> сельсовета </w:t>
      </w:r>
    </w:p>
    <w:p w:rsidR="005E3B72" w:rsidRPr="005E3B72" w:rsidRDefault="005E3B72" w:rsidP="005E3B72">
      <w:pPr>
        <w:jc w:val="center"/>
        <w:rPr>
          <w:b/>
          <w:sz w:val="28"/>
          <w:lang w:val="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159"/>
        <w:gridCol w:w="3155"/>
        <w:gridCol w:w="3149"/>
      </w:tblGrid>
      <w:tr w:rsidR="005E3B72" w:rsidRPr="003F0480" w:rsidTr="00DD06A7">
        <w:tc>
          <w:tcPr>
            <w:tcW w:w="3159" w:type="dxa"/>
            <w:tcBorders>
              <w:top w:val="single" w:sz="4" w:space="0" w:color="000000"/>
              <w:left w:val="single" w:sz="4" w:space="0" w:color="000000"/>
              <w:bottom w:val="single" w:sz="4" w:space="0" w:color="000000"/>
              <w:right w:val="single" w:sz="4" w:space="0" w:color="000000"/>
            </w:tcBorders>
          </w:tcPr>
          <w:p w:rsidR="005E3B72" w:rsidRPr="00A30976" w:rsidRDefault="005E3B72" w:rsidP="00DD06A7">
            <w:pPr>
              <w:rPr>
                <w:sz w:val="28"/>
                <w:lang w:val="ru-RU"/>
              </w:rPr>
            </w:pPr>
            <w:r w:rsidRPr="00A30976">
              <w:rPr>
                <w:sz w:val="28"/>
                <w:lang w:val="ru-RU"/>
              </w:rPr>
              <w:t>Фамилия, имя, отчество</w:t>
            </w:r>
          </w:p>
        </w:tc>
        <w:tc>
          <w:tcPr>
            <w:tcW w:w="3155" w:type="dxa"/>
            <w:tcBorders>
              <w:top w:val="single" w:sz="4" w:space="0" w:color="000000"/>
              <w:left w:val="single" w:sz="4" w:space="0" w:color="000000"/>
              <w:bottom w:val="single" w:sz="4" w:space="0" w:color="000000"/>
              <w:right w:val="single" w:sz="4" w:space="0" w:color="000000"/>
            </w:tcBorders>
          </w:tcPr>
          <w:p w:rsidR="005E3B72" w:rsidRPr="003F0480" w:rsidRDefault="005E3B72" w:rsidP="00DD06A7">
            <w:pPr>
              <w:jc w:val="center"/>
              <w:rPr>
                <w:sz w:val="28"/>
              </w:rPr>
            </w:pPr>
            <w:r w:rsidRPr="00A30976">
              <w:rPr>
                <w:sz w:val="28"/>
                <w:lang w:val="ru-RU"/>
              </w:rPr>
              <w:t>Должно</w:t>
            </w:r>
            <w:proofErr w:type="spellStart"/>
            <w:r w:rsidRPr="003F0480">
              <w:rPr>
                <w:sz w:val="28"/>
              </w:rPr>
              <w:t>сть</w:t>
            </w:r>
            <w:proofErr w:type="spellEnd"/>
          </w:p>
        </w:tc>
        <w:tc>
          <w:tcPr>
            <w:tcW w:w="3149" w:type="dxa"/>
            <w:tcBorders>
              <w:top w:val="single" w:sz="4" w:space="0" w:color="000000"/>
              <w:left w:val="single" w:sz="4" w:space="0" w:color="000000"/>
              <w:bottom w:val="single" w:sz="4" w:space="0" w:color="000000"/>
              <w:right w:val="single" w:sz="4" w:space="0" w:color="000000"/>
            </w:tcBorders>
          </w:tcPr>
          <w:p w:rsidR="005E3B72" w:rsidRPr="003F0480" w:rsidRDefault="005E3B72" w:rsidP="00DD06A7">
            <w:pPr>
              <w:jc w:val="center"/>
              <w:rPr>
                <w:sz w:val="28"/>
              </w:rPr>
            </w:pPr>
            <w:proofErr w:type="spellStart"/>
            <w:r w:rsidRPr="003F0480">
              <w:rPr>
                <w:sz w:val="28"/>
              </w:rPr>
              <w:t>Должность</w:t>
            </w:r>
            <w:proofErr w:type="spellEnd"/>
            <w:r w:rsidRPr="003F0480">
              <w:rPr>
                <w:sz w:val="28"/>
              </w:rPr>
              <w:t xml:space="preserve"> в </w:t>
            </w:r>
            <w:proofErr w:type="spellStart"/>
            <w:r w:rsidRPr="003F0480">
              <w:rPr>
                <w:sz w:val="28"/>
              </w:rPr>
              <w:t>комиссии</w:t>
            </w:r>
            <w:proofErr w:type="spellEnd"/>
          </w:p>
        </w:tc>
      </w:tr>
      <w:tr w:rsidR="005E3B72" w:rsidRPr="003F0480" w:rsidTr="00DD06A7">
        <w:tc>
          <w:tcPr>
            <w:tcW w:w="3159" w:type="dxa"/>
            <w:tcBorders>
              <w:top w:val="single" w:sz="4" w:space="0" w:color="000000"/>
              <w:left w:val="single" w:sz="4" w:space="0" w:color="000000"/>
              <w:bottom w:val="single" w:sz="4" w:space="0" w:color="000000"/>
              <w:right w:val="single" w:sz="4" w:space="0" w:color="000000"/>
            </w:tcBorders>
          </w:tcPr>
          <w:p w:rsidR="005E3B72" w:rsidRPr="00A30976" w:rsidRDefault="00A30976" w:rsidP="00DD06A7">
            <w:pPr>
              <w:rPr>
                <w:sz w:val="28"/>
                <w:lang w:val="ru-RU"/>
              </w:rPr>
            </w:pPr>
            <w:r>
              <w:rPr>
                <w:sz w:val="28"/>
                <w:lang w:val="ru-RU"/>
              </w:rPr>
              <w:t>Салькова Галина Сергеевна</w:t>
            </w:r>
          </w:p>
        </w:tc>
        <w:tc>
          <w:tcPr>
            <w:tcW w:w="3155" w:type="dxa"/>
            <w:tcBorders>
              <w:top w:val="single" w:sz="4" w:space="0" w:color="000000"/>
              <w:left w:val="single" w:sz="4" w:space="0" w:color="000000"/>
              <w:bottom w:val="single" w:sz="4" w:space="0" w:color="000000"/>
              <w:right w:val="single" w:sz="4" w:space="0" w:color="000000"/>
            </w:tcBorders>
          </w:tcPr>
          <w:p w:rsidR="005E3B72" w:rsidRPr="005E3B72" w:rsidRDefault="00A30976" w:rsidP="00DD06A7">
            <w:pPr>
              <w:rPr>
                <w:sz w:val="28"/>
                <w:lang w:val="ru-RU"/>
              </w:rPr>
            </w:pPr>
            <w:r>
              <w:rPr>
                <w:sz w:val="28"/>
                <w:lang w:val="ru-RU"/>
              </w:rPr>
              <w:t xml:space="preserve">Глава </w:t>
            </w:r>
            <w:proofErr w:type="spellStart"/>
            <w:r>
              <w:rPr>
                <w:sz w:val="28"/>
                <w:lang w:val="ru-RU"/>
              </w:rPr>
              <w:t>Пономаревского</w:t>
            </w:r>
            <w:proofErr w:type="spellEnd"/>
            <w:r>
              <w:rPr>
                <w:sz w:val="28"/>
                <w:lang w:val="ru-RU"/>
              </w:rPr>
              <w:t xml:space="preserve"> сельсовета </w:t>
            </w:r>
          </w:p>
        </w:tc>
        <w:tc>
          <w:tcPr>
            <w:tcW w:w="3149" w:type="dxa"/>
            <w:tcBorders>
              <w:top w:val="single" w:sz="4" w:space="0" w:color="000000"/>
              <w:left w:val="single" w:sz="4" w:space="0" w:color="000000"/>
              <w:bottom w:val="single" w:sz="4" w:space="0" w:color="000000"/>
              <w:right w:val="single" w:sz="4" w:space="0" w:color="000000"/>
            </w:tcBorders>
          </w:tcPr>
          <w:p w:rsidR="005E3B72" w:rsidRPr="003F0480" w:rsidRDefault="005E3B72" w:rsidP="00DD06A7">
            <w:pPr>
              <w:rPr>
                <w:sz w:val="28"/>
              </w:rPr>
            </w:pPr>
            <w:proofErr w:type="spellStart"/>
            <w:r w:rsidRPr="003F0480">
              <w:rPr>
                <w:sz w:val="28"/>
              </w:rPr>
              <w:t>Председатель</w:t>
            </w:r>
            <w:proofErr w:type="spellEnd"/>
            <w:r w:rsidRPr="003F0480">
              <w:rPr>
                <w:sz w:val="28"/>
              </w:rPr>
              <w:t xml:space="preserve"> </w:t>
            </w:r>
            <w:proofErr w:type="spellStart"/>
            <w:r w:rsidRPr="003F0480">
              <w:rPr>
                <w:sz w:val="28"/>
              </w:rPr>
              <w:t>комиссии</w:t>
            </w:r>
            <w:proofErr w:type="spellEnd"/>
          </w:p>
        </w:tc>
      </w:tr>
      <w:tr w:rsidR="005E3B72" w:rsidRPr="003F0480" w:rsidTr="00DD06A7">
        <w:tc>
          <w:tcPr>
            <w:tcW w:w="3159" w:type="dxa"/>
            <w:tcBorders>
              <w:top w:val="single" w:sz="4" w:space="0" w:color="000000"/>
              <w:left w:val="single" w:sz="4" w:space="0" w:color="000000"/>
              <w:bottom w:val="single" w:sz="4" w:space="0" w:color="000000"/>
              <w:right w:val="single" w:sz="4" w:space="0" w:color="000000"/>
            </w:tcBorders>
          </w:tcPr>
          <w:p w:rsidR="005E3B72" w:rsidRPr="00A30976" w:rsidRDefault="00A30976" w:rsidP="00DD06A7">
            <w:pPr>
              <w:rPr>
                <w:sz w:val="28"/>
                <w:lang w:val="ru-RU"/>
              </w:rPr>
            </w:pPr>
            <w:proofErr w:type="spellStart"/>
            <w:r>
              <w:rPr>
                <w:sz w:val="28"/>
                <w:lang w:val="ru-RU"/>
              </w:rPr>
              <w:t>Гореликова</w:t>
            </w:r>
            <w:proofErr w:type="spellEnd"/>
            <w:r>
              <w:rPr>
                <w:sz w:val="28"/>
                <w:lang w:val="ru-RU"/>
              </w:rPr>
              <w:t xml:space="preserve"> Зинаида Ивановна</w:t>
            </w:r>
          </w:p>
        </w:tc>
        <w:tc>
          <w:tcPr>
            <w:tcW w:w="3155" w:type="dxa"/>
            <w:tcBorders>
              <w:top w:val="single" w:sz="4" w:space="0" w:color="000000"/>
              <w:left w:val="single" w:sz="4" w:space="0" w:color="000000"/>
              <w:bottom w:val="single" w:sz="4" w:space="0" w:color="000000"/>
              <w:right w:val="single" w:sz="4" w:space="0" w:color="000000"/>
            </w:tcBorders>
          </w:tcPr>
          <w:p w:rsidR="005E3B72" w:rsidRPr="00A30976" w:rsidRDefault="00A30976" w:rsidP="00DD06A7">
            <w:pPr>
              <w:rPr>
                <w:sz w:val="28"/>
                <w:lang w:val="ru-RU"/>
              </w:rPr>
            </w:pPr>
            <w:r>
              <w:rPr>
                <w:sz w:val="28"/>
                <w:lang w:val="ru-RU"/>
              </w:rPr>
              <w:t>Специалист 2 разряда</w:t>
            </w:r>
          </w:p>
        </w:tc>
        <w:tc>
          <w:tcPr>
            <w:tcW w:w="3149" w:type="dxa"/>
            <w:tcBorders>
              <w:top w:val="single" w:sz="4" w:space="0" w:color="000000"/>
              <w:left w:val="single" w:sz="4" w:space="0" w:color="000000"/>
              <w:bottom w:val="single" w:sz="4" w:space="0" w:color="000000"/>
              <w:right w:val="single" w:sz="4" w:space="0" w:color="000000"/>
            </w:tcBorders>
          </w:tcPr>
          <w:p w:rsidR="005E3B72" w:rsidRPr="003F0480" w:rsidRDefault="005E3B72" w:rsidP="00DD06A7">
            <w:pPr>
              <w:rPr>
                <w:sz w:val="28"/>
              </w:rPr>
            </w:pPr>
            <w:proofErr w:type="spellStart"/>
            <w:r w:rsidRPr="003F0480">
              <w:rPr>
                <w:sz w:val="28"/>
              </w:rPr>
              <w:t>Заместитель</w:t>
            </w:r>
            <w:proofErr w:type="spellEnd"/>
            <w:r w:rsidRPr="003F0480">
              <w:rPr>
                <w:sz w:val="28"/>
              </w:rPr>
              <w:t xml:space="preserve"> </w:t>
            </w:r>
            <w:proofErr w:type="spellStart"/>
            <w:r w:rsidRPr="003F0480">
              <w:rPr>
                <w:sz w:val="28"/>
              </w:rPr>
              <w:t>председателя</w:t>
            </w:r>
            <w:proofErr w:type="spellEnd"/>
            <w:r w:rsidRPr="003F0480">
              <w:rPr>
                <w:sz w:val="28"/>
              </w:rPr>
              <w:t xml:space="preserve"> </w:t>
            </w:r>
            <w:proofErr w:type="spellStart"/>
            <w:r w:rsidRPr="003F0480">
              <w:rPr>
                <w:sz w:val="28"/>
              </w:rPr>
              <w:t>комиссии</w:t>
            </w:r>
            <w:proofErr w:type="spellEnd"/>
            <w:r w:rsidRPr="003F0480">
              <w:rPr>
                <w:sz w:val="28"/>
              </w:rPr>
              <w:t xml:space="preserve"> </w:t>
            </w:r>
          </w:p>
        </w:tc>
      </w:tr>
      <w:tr w:rsidR="005E3B72" w:rsidRPr="003F0480" w:rsidTr="00DD06A7">
        <w:tc>
          <w:tcPr>
            <w:tcW w:w="3159" w:type="dxa"/>
            <w:tcBorders>
              <w:top w:val="single" w:sz="4" w:space="0" w:color="000000"/>
              <w:left w:val="single" w:sz="4" w:space="0" w:color="000000"/>
              <w:bottom w:val="single" w:sz="4" w:space="0" w:color="000000"/>
              <w:right w:val="single" w:sz="4" w:space="0" w:color="000000"/>
            </w:tcBorders>
          </w:tcPr>
          <w:p w:rsidR="005E3B72" w:rsidRPr="00A30976" w:rsidRDefault="00A30976" w:rsidP="00DD06A7">
            <w:pPr>
              <w:rPr>
                <w:sz w:val="28"/>
                <w:lang w:val="ru-RU"/>
              </w:rPr>
            </w:pPr>
            <w:proofErr w:type="spellStart"/>
            <w:r>
              <w:rPr>
                <w:sz w:val="28"/>
                <w:lang w:val="ru-RU"/>
              </w:rPr>
              <w:t>Гергардт</w:t>
            </w:r>
            <w:proofErr w:type="spellEnd"/>
            <w:r>
              <w:rPr>
                <w:sz w:val="28"/>
                <w:lang w:val="ru-RU"/>
              </w:rPr>
              <w:t xml:space="preserve"> Елена Михайловна</w:t>
            </w:r>
          </w:p>
        </w:tc>
        <w:tc>
          <w:tcPr>
            <w:tcW w:w="3155" w:type="dxa"/>
            <w:tcBorders>
              <w:top w:val="single" w:sz="4" w:space="0" w:color="000000"/>
              <w:left w:val="single" w:sz="4" w:space="0" w:color="000000"/>
              <w:bottom w:val="single" w:sz="4" w:space="0" w:color="000000"/>
              <w:right w:val="single" w:sz="4" w:space="0" w:color="000000"/>
            </w:tcBorders>
          </w:tcPr>
          <w:p w:rsidR="005E3B72" w:rsidRPr="00A30976" w:rsidRDefault="005E3B72" w:rsidP="00DD06A7">
            <w:pPr>
              <w:rPr>
                <w:sz w:val="28"/>
                <w:lang w:val="ru-RU"/>
              </w:rPr>
            </w:pPr>
            <w:proofErr w:type="spellStart"/>
            <w:r w:rsidRPr="003F0480">
              <w:rPr>
                <w:sz w:val="28"/>
              </w:rPr>
              <w:t>Специали</w:t>
            </w:r>
            <w:r w:rsidR="00A30976">
              <w:rPr>
                <w:sz w:val="28"/>
                <w:lang w:val="ru-RU"/>
              </w:rPr>
              <w:t>ст</w:t>
            </w:r>
            <w:proofErr w:type="spellEnd"/>
            <w:r w:rsidR="00A30976">
              <w:rPr>
                <w:sz w:val="28"/>
                <w:lang w:val="ru-RU"/>
              </w:rPr>
              <w:t xml:space="preserve"> </w:t>
            </w:r>
          </w:p>
        </w:tc>
        <w:tc>
          <w:tcPr>
            <w:tcW w:w="3149" w:type="dxa"/>
            <w:tcBorders>
              <w:top w:val="single" w:sz="4" w:space="0" w:color="000000"/>
              <w:left w:val="single" w:sz="4" w:space="0" w:color="000000"/>
              <w:bottom w:val="single" w:sz="4" w:space="0" w:color="000000"/>
              <w:right w:val="single" w:sz="4" w:space="0" w:color="000000"/>
            </w:tcBorders>
          </w:tcPr>
          <w:p w:rsidR="005E3B72" w:rsidRPr="003F0480" w:rsidRDefault="005E3B72" w:rsidP="00DD06A7">
            <w:pPr>
              <w:rPr>
                <w:sz w:val="28"/>
              </w:rPr>
            </w:pPr>
            <w:proofErr w:type="spellStart"/>
            <w:r w:rsidRPr="003F0480">
              <w:rPr>
                <w:sz w:val="28"/>
              </w:rPr>
              <w:t>Секретарь</w:t>
            </w:r>
            <w:proofErr w:type="spellEnd"/>
            <w:r w:rsidRPr="003F0480">
              <w:rPr>
                <w:sz w:val="28"/>
              </w:rPr>
              <w:t xml:space="preserve"> </w:t>
            </w:r>
            <w:proofErr w:type="spellStart"/>
            <w:r w:rsidRPr="003F0480">
              <w:rPr>
                <w:sz w:val="28"/>
              </w:rPr>
              <w:t>комиссии</w:t>
            </w:r>
            <w:proofErr w:type="spellEnd"/>
          </w:p>
        </w:tc>
      </w:tr>
      <w:tr w:rsidR="005E3B72" w:rsidRPr="003F0480" w:rsidTr="00DD06A7">
        <w:tc>
          <w:tcPr>
            <w:tcW w:w="3159" w:type="dxa"/>
            <w:tcBorders>
              <w:top w:val="single" w:sz="4" w:space="0" w:color="000000"/>
              <w:left w:val="single" w:sz="4" w:space="0" w:color="000000"/>
              <w:bottom w:val="single" w:sz="4" w:space="0" w:color="000000"/>
              <w:right w:val="single" w:sz="4" w:space="0" w:color="000000"/>
            </w:tcBorders>
          </w:tcPr>
          <w:p w:rsidR="005E3B72" w:rsidRPr="00A30976" w:rsidRDefault="00A30976" w:rsidP="00DD06A7">
            <w:pPr>
              <w:rPr>
                <w:sz w:val="28"/>
                <w:lang w:val="ru-RU"/>
              </w:rPr>
            </w:pPr>
            <w:proofErr w:type="gramStart"/>
            <w:r>
              <w:rPr>
                <w:sz w:val="28"/>
                <w:lang w:val="ru-RU"/>
              </w:rPr>
              <w:t>Наконечных</w:t>
            </w:r>
            <w:proofErr w:type="gramEnd"/>
            <w:r>
              <w:rPr>
                <w:sz w:val="28"/>
                <w:lang w:val="ru-RU"/>
              </w:rPr>
              <w:t xml:space="preserve"> Валентина Борисовна</w:t>
            </w:r>
          </w:p>
        </w:tc>
        <w:tc>
          <w:tcPr>
            <w:tcW w:w="3155" w:type="dxa"/>
            <w:tcBorders>
              <w:top w:val="single" w:sz="4" w:space="0" w:color="000000"/>
              <w:left w:val="single" w:sz="4" w:space="0" w:color="000000"/>
              <w:bottom w:val="single" w:sz="4" w:space="0" w:color="000000"/>
              <w:right w:val="single" w:sz="4" w:space="0" w:color="000000"/>
            </w:tcBorders>
          </w:tcPr>
          <w:p w:rsidR="005E3B72" w:rsidRPr="00A30976" w:rsidRDefault="00A30976" w:rsidP="00DD06A7">
            <w:pPr>
              <w:rPr>
                <w:sz w:val="28"/>
                <w:lang w:val="ru-RU"/>
              </w:rPr>
            </w:pPr>
            <w:r>
              <w:rPr>
                <w:sz w:val="28"/>
                <w:lang w:val="ru-RU"/>
              </w:rPr>
              <w:t xml:space="preserve">Директор МКУ ОЦК </w:t>
            </w:r>
            <w:proofErr w:type="spellStart"/>
            <w:r>
              <w:rPr>
                <w:sz w:val="28"/>
                <w:lang w:val="ru-RU"/>
              </w:rPr>
              <w:t>Пономаревского</w:t>
            </w:r>
            <w:proofErr w:type="spellEnd"/>
            <w:r>
              <w:rPr>
                <w:sz w:val="28"/>
                <w:lang w:val="ru-RU"/>
              </w:rPr>
              <w:t xml:space="preserve"> сельсовета «Северянка»</w:t>
            </w:r>
          </w:p>
        </w:tc>
        <w:tc>
          <w:tcPr>
            <w:tcW w:w="3149" w:type="dxa"/>
            <w:tcBorders>
              <w:top w:val="single" w:sz="4" w:space="0" w:color="000000"/>
              <w:left w:val="single" w:sz="4" w:space="0" w:color="000000"/>
              <w:bottom w:val="single" w:sz="4" w:space="0" w:color="000000"/>
              <w:right w:val="single" w:sz="4" w:space="0" w:color="000000"/>
            </w:tcBorders>
          </w:tcPr>
          <w:p w:rsidR="005E3B72" w:rsidRPr="003F0480" w:rsidRDefault="005E3B72" w:rsidP="00DD06A7">
            <w:pPr>
              <w:rPr>
                <w:sz w:val="28"/>
              </w:rPr>
            </w:pPr>
            <w:proofErr w:type="spellStart"/>
            <w:r w:rsidRPr="003F0480">
              <w:rPr>
                <w:sz w:val="28"/>
              </w:rPr>
              <w:t>Член</w:t>
            </w:r>
            <w:proofErr w:type="spellEnd"/>
            <w:r w:rsidRPr="003F0480">
              <w:rPr>
                <w:sz w:val="28"/>
              </w:rPr>
              <w:t xml:space="preserve"> </w:t>
            </w:r>
            <w:proofErr w:type="spellStart"/>
            <w:r w:rsidRPr="003F0480">
              <w:rPr>
                <w:sz w:val="28"/>
              </w:rPr>
              <w:t>комиссии</w:t>
            </w:r>
            <w:proofErr w:type="spellEnd"/>
          </w:p>
        </w:tc>
      </w:tr>
      <w:tr w:rsidR="005E3B72" w:rsidRPr="003F0480" w:rsidTr="00DD06A7">
        <w:tc>
          <w:tcPr>
            <w:tcW w:w="3159" w:type="dxa"/>
            <w:tcBorders>
              <w:top w:val="single" w:sz="4" w:space="0" w:color="000000"/>
              <w:left w:val="single" w:sz="4" w:space="0" w:color="000000"/>
              <w:bottom w:val="single" w:sz="4" w:space="0" w:color="000000"/>
              <w:right w:val="single" w:sz="4" w:space="0" w:color="000000"/>
            </w:tcBorders>
          </w:tcPr>
          <w:p w:rsidR="005E3B72" w:rsidRPr="00A30976" w:rsidRDefault="00A30976" w:rsidP="00DD06A7">
            <w:pPr>
              <w:rPr>
                <w:sz w:val="28"/>
                <w:lang w:val="ru-RU"/>
              </w:rPr>
            </w:pPr>
            <w:proofErr w:type="spellStart"/>
            <w:r>
              <w:rPr>
                <w:sz w:val="28"/>
                <w:lang w:val="ru-RU"/>
              </w:rPr>
              <w:t>Ерощенко</w:t>
            </w:r>
            <w:proofErr w:type="spellEnd"/>
            <w:r>
              <w:rPr>
                <w:sz w:val="28"/>
                <w:lang w:val="ru-RU"/>
              </w:rPr>
              <w:t xml:space="preserve"> Татьяна Владимировна</w:t>
            </w:r>
          </w:p>
        </w:tc>
        <w:tc>
          <w:tcPr>
            <w:tcW w:w="3155" w:type="dxa"/>
            <w:tcBorders>
              <w:top w:val="single" w:sz="4" w:space="0" w:color="000000"/>
              <w:left w:val="single" w:sz="4" w:space="0" w:color="000000"/>
              <w:bottom w:val="single" w:sz="4" w:space="0" w:color="000000"/>
              <w:right w:val="single" w:sz="4" w:space="0" w:color="000000"/>
            </w:tcBorders>
          </w:tcPr>
          <w:p w:rsidR="005E3B72" w:rsidRPr="00A30976" w:rsidRDefault="00A30976" w:rsidP="00DD06A7">
            <w:pPr>
              <w:rPr>
                <w:sz w:val="28"/>
                <w:lang w:val="ru-RU"/>
              </w:rPr>
            </w:pPr>
            <w:r>
              <w:rPr>
                <w:sz w:val="28"/>
                <w:lang w:val="ru-RU"/>
              </w:rPr>
              <w:t xml:space="preserve">Методист  МКУ ОЦК </w:t>
            </w:r>
            <w:proofErr w:type="spellStart"/>
            <w:r>
              <w:rPr>
                <w:sz w:val="28"/>
                <w:lang w:val="ru-RU"/>
              </w:rPr>
              <w:t>Пономаревского</w:t>
            </w:r>
            <w:proofErr w:type="spellEnd"/>
            <w:r>
              <w:rPr>
                <w:sz w:val="28"/>
                <w:lang w:val="ru-RU"/>
              </w:rPr>
              <w:t xml:space="preserve"> сельсовета «Северянка»</w:t>
            </w:r>
          </w:p>
        </w:tc>
        <w:tc>
          <w:tcPr>
            <w:tcW w:w="3149" w:type="dxa"/>
            <w:tcBorders>
              <w:top w:val="single" w:sz="4" w:space="0" w:color="000000"/>
              <w:left w:val="single" w:sz="4" w:space="0" w:color="000000"/>
              <w:bottom w:val="single" w:sz="4" w:space="0" w:color="000000"/>
              <w:right w:val="single" w:sz="4" w:space="0" w:color="000000"/>
            </w:tcBorders>
          </w:tcPr>
          <w:p w:rsidR="005E3B72" w:rsidRPr="003F0480" w:rsidRDefault="005E3B72" w:rsidP="00DD06A7">
            <w:pPr>
              <w:rPr>
                <w:sz w:val="28"/>
              </w:rPr>
            </w:pPr>
            <w:proofErr w:type="spellStart"/>
            <w:r w:rsidRPr="003F0480">
              <w:rPr>
                <w:sz w:val="28"/>
              </w:rPr>
              <w:t>Член</w:t>
            </w:r>
            <w:proofErr w:type="spellEnd"/>
            <w:r w:rsidRPr="003F0480">
              <w:rPr>
                <w:sz w:val="28"/>
              </w:rPr>
              <w:t xml:space="preserve"> </w:t>
            </w:r>
            <w:proofErr w:type="spellStart"/>
            <w:r w:rsidRPr="003F0480">
              <w:rPr>
                <w:sz w:val="28"/>
              </w:rPr>
              <w:t>комиссии</w:t>
            </w:r>
            <w:proofErr w:type="spellEnd"/>
          </w:p>
        </w:tc>
      </w:tr>
    </w:tbl>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 w:rsidR="005E3B72" w:rsidRDefault="005E3B72" w:rsidP="005E3B72">
      <w:pPr>
        <w:rPr>
          <w:lang w:val="ru-RU"/>
        </w:rPr>
      </w:pPr>
    </w:p>
    <w:p w:rsidR="00A30976" w:rsidRDefault="00A30976" w:rsidP="005E3B72">
      <w:pPr>
        <w:rPr>
          <w:lang w:val="ru-RU"/>
        </w:rPr>
      </w:pPr>
    </w:p>
    <w:p w:rsidR="00A30976" w:rsidRPr="00A30976" w:rsidRDefault="00A30976" w:rsidP="005E3B72">
      <w:pPr>
        <w:rPr>
          <w:lang w:val="ru-RU"/>
        </w:rPr>
      </w:pPr>
    </w:p>
    <w:p w:rsidR="005E3B72" w:rsidRDefault="005E3B72" w:rsidP="005E3B72"/>
    <w:p w:rsidR="005E3B72" w:rsidRDefault="005E3B72" w:rsidP="005E3B72"/>
    <w:p w:rsidR="005E3B72" w:rsidRDefault="005E3B72" w:rsidP="005E3B72"/>
    <w:p w:rsidR="005E3B72" w:rsidRPr="008F3824" w:rsidRDefault="005E3B72" w:rsidP="005E3B72"/>
    <w:tbl>
      <w:tblPr>
        <w:tblW w:w="0" w:type="auto"/>
        <w:jc w:val="right"/>
        <w:tblInd w:w="108" w:type="dxa"/>
        <w:tblLook w:val="0000"/>
      </w:tblPr>
      <w:tblGrid>
        <w:gridCol w:w="4785"/>
      </w:tblGrid>
      <w:tr w:rsidR="005E3B72" w:rsidRPr="00762942" w:rsidTr="00DD06A7">
        <w:trPr>
          <w:jc w:val="right"/>
        </w:trPr>
        <w:tc>
          <w:tcPr>
            <w:tcW w:w="4785" w:type="dxa"/>
            <w:tcBorders>
              <w:top w:val="nil"/>
              <w:left w:val="nil"/>
              <w:bottom w:val="nil"/>
              <w:right w:val="nil"/>
            </w:tcBorders>
          </w:tcPr>
          <w:p w:rsidR="00A30976" w:rsidRDefault="005E3B72" w:rsidP="00A30976">
            <w:pPr>
              <w:jc w:val="both"/>
              <w:rPr>
                <w:sz w:val="28"/>
                <w:lang w:val="ru-RU"/>
              </w:rPr>
            </w:pPr>
            <w:r w:rsidRPr="005E3B72">
              <w:rPr>
                <w:sz w:val="28"/>
                <w:lang w:val="ru-RU"/>
              </w:rPr>
              <w:lastRenderedPageBreak/>
              <w:t xml:space="preserve">Приложение № 2 к Постановлению </w:t>
            </w:r>
          </w:p>
          <w:p w:rsidR="005E3B72" w:rsidRPr="005E3B72" w:rsidRDefault="00A30976" w:rsidP="00A30976">
            <w:pPr>
              <w:jc w:val="both"/>
              <w:rPr>
                <w:sz w:val="28"/>
                <w:lang w:val="ru-RU"/>
              </w:rPr>
            </w:pPr>
            <w:r>
              <w:rPr>
                <w:sz w:val="28"/>
                <w:lang w:val="ru-RU"/>
              </w:rPr>
              <w:t xml:space="preserve">администрации </w:t>
            </w:r>
            <w:proofErr w:type="spellStart"/>
            <w:r>
              <w:rPr>
                <w:sz w:val="28"/>
                <w:lang w:val="ru-RU"/>
              </w:rPr>
              <w:t>Пономаревского</w:t>
            </w:r>
            <w:proofErr w:type="spellEnd"/>
            <w:r>
              <w:rPr>
                <w:sz w:val="28"/>
                <w:lang w:val="ru-RU"/>
              </w:rPr>
              <w:t xml:space="preserve"> сельсовета от 13.02.2014 № 13           </w:t>
            </w:r>
            <w:r w:rsidR="005E3B72" w:rsidRPr="005E3B72">
              <w:rPr>
                <w:sz w:val="28"/>
                <w:lang w:val="ru-RU"/>
              </w:rPr>
              <w:t xml:space="preserve"> </w:t>
            </w:r>
          </w:p>
        </w:tc>
      </w:tr>
    </w:tbl>
    <w:p w:rsidR="005E3B72" w:rsidRPr="005E3B72" w:rsidRDefault="005E3B72" w:rsidP="005E3B72">
      <w:pPr>
        <w:rPr>
          <w:lang w:val="ru-RU"/>
        </w:rPr>
      </w:pPr>
    </w:p>
    <w:p w:rsidR="005E3B72" w:rsidRPr="005E3B72" w:rsidRDefault="005E3B72" w:rsidP="005E3B72">
      <w:pPr>
        <w:jc w:val="center"/>
        <w:rPr>
          <w:b/>
          <w:sz w:val="28"/>
          <w:lang w:val="ru-RU"/>
        </w:rPr>
      </w:pPr>
      <w:r w:rsidRPr="005E3B72">
        <w:rPr>
          <w:b/>
          <w:sz w:val="28"/>
          <w:lang w:val="ru-RU"/>
        </w:rPr>
        <w:t>Положение о единой комис</w:t>
      </w:r>
      <w:r w:rsidR="001A6C3D">
        <w:rPr>
          <w:b/>
          <w:sz w:val="28"/>
          <w:lang w:val="ru-RU"/>
        </w:rPr>
        <w:t xml:space="preserve">сии по осуществлению закупок в администрации </w:t>
      </w:r>
      <w:proofErr w:type="spellStart"/>
      <w:r w:rsidR="001A6C3D">
        <w:rPr>
          <w:b/>
          <w:sz w:val="28"/>
          <w:lang w:val="ru-RU"/>
        </w:rPr>
        <w:t>Пономаревского</w:t>
      </w:r>
      <w:proofErr w:type="spellEnd"/>
      <w:r w:rsidR="001A6C3D">
        <w:rPr>
          <w:b/>
          <w:sz w:val="28"/>
          <w:lang w:val="ru-RU"/>
        </w:rPr>
        <w:t xml:space="preserve"> сельсовета </w:t>
      </w:r>
      <w:r w:rsidRPr="005E3B72">
        <w:rPr>
          <w:b/>
          <w:sz w:val="28"/>
          <w:lang w:val="ru-RU"/>
        </w:rPr>
        <w:t xml:space="preserve"> </w:t>
      </w:r>
      <w:proofErr w:type="spellStart"/>
      <w:proofErr w:type="gramStart"/>
      <w:r w:rsidRPr="005E3B72">
        <w:rPr>
          <w:b/>
          <w:sz w:val="28"/>
          <w:lang w:val="ru-RU"/>
        </w:rPr>
        <w:t>сельсовета</w:t>
      </w:r>
      <w:proofErr w:type="spellEnd"/>
      <w:proofErr w:type="gramEnd"/>
    </w:p>
    <w:p w:rsidR="005E3B72" w:rsidRPr="005E3B72" w:rsidRDefault="005E3B72" w:rsidP="005E3B72">
      <w:pPr>
        <w:jc w:val="center"/>
        <w:rPr>
          <w:lang w:val="ru-RU"/>
        </w:rPr>
      </w:pPr>
    </w:p>
    <w:p w:rsidR="005E3B72" w:rsidRDefault="005E3B72" w:rsidP="005E3B72">
      <w:pPr>
        <w:pStyle w:val="1"/>
        <w:numPr>
          <w:ilvl w:val="0"/>
          <w:numId w:val="2"/>
        </w:numPr>
        <w:spacing w:after="0" w:line="240" w:lineRule="auto"/>
        <w:jc w:val="center"/>
        <w:rPr>
          <w:rFonts w:ascii="Times New Roman" w:hAnsi="Times New Roman"/>
          <w:sz w:val="28"/>
        </w:rPr>
      </w:pPr>
      <w:r>
        <w:rPr>
          <w:rFonts w:ascii="Times New Roman" w:hAnsi="Times New Roman"/>
          <w:sz w:val="28"/>
        </w:rPr>
        <w:t>Общие положения</w:t>
      </w:r>
    </w:p>
    <w:p w:rsidR="005E3B72" w:rsidRPr="00A30976" w:rsidRDefault="005E3B72" w:rsidP="005E3B72">
      <w:pPr>
        <w:jc w:val="center"/>
        <w:rPr>
          <w:lang w:val="ru-RU"/>
        </w:rPr>
      </w:pP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Комиссия создается в целях определения поставщиков (подрядчиков, исполнителей), за исключением осуществления закупки у единственного поставщика (подрядчика, исполнителя).</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xml:space="preserve">Задачей комиссии является соблюдение всех принципов контрактной системы, определенных Федеральным законом от 05.04.2013 № 44-ФЗ </w:t>
      </w:r>
      <w:r>
        <w:rPr>
          <w:rFonts w:ascii="Times New Roman" w:hAnsi="Times New Roman"/>
          <w:sz w:val="28"/>
        </w:rPr>
        <w:br/>
        <w:t>«О контрактной системе в сфере закупок товаров, работ, услуг для обеспечения государственных и муниципальных нужд».</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Комиссия является единой для всех способов определения поставщиков (подрядчиков, исполнителей), за исключением осуществления закупки у единственного поставщика (подрядчика, исполнителя).</w:t>
      </w:r>
    </w:p>
    <w:p w:rsidR="005E3B72" w:rsidRDefault="005E3B72" w:rsidP="005E3B72">
      <w:pPr>
        <w:pStyle w:val="1"/>
        <w:spacing w:after="0" w:line="240" w:lineRule="auto"/>
        <w:ind w:left="709"/>
        <w:jc w:val="both"/>
      </w:pPr>
      <w:r>
        <w:rPr>
          <w:rFonts w:ascii="Times New Roman" w:hAnsi="Times New Roman"/>
          <w:sz w:val="24"/>
        </w:rPr>
        <w:t xml:space="preserve"> </w:t>
      </w:r>
    </w:p>
    <w:p w:rsidR="005E3B72" w:rsidRDefault="005E3B72" w:rsidP="005E3B72">
      <w:pPr>
        <w:pStyle w:val="1"/>
        <w:spacing w:after="0" w:line="240" w:lineRule="auto"/>
        <w:ind w:left="0" w:firstLine="709"/>
        <w:jc w:val="both"/>
      </w:pPr>
      <w:r>
        <w:rPr>
          <w:rFonts w:ascii="Times New Roman" w:hAnsi="Times New Roman"/>
          <w:sz w:val="24"/>
        </w:rPr>
        <w:t xml:space="preserve"> </w:t>
      </w:r>
    </w:p>
    <w:p w:rsidR="005E3B72" w:rsidRDefault="005E3B72" w:rsidP="005E3B72">
      <w:pPr>
        <w:pStyle w:val="1"/>
        <w:numPr>
          <w:ilvl w:val="0"/>
          <w:numId w:val="2"/>
        </w:numPr>
        <w:spacing w:after="0" w:line="240" w:lineRule="auto"/>
        <w:jc w:val="center"/>
        <w:rPr>
          <w:rFonts w:ascii="Times New Roman" w:hAnsi="Times New Roman"/>
          <w:sz w:val="28"/>
        </w:rPr>
      </w:pPr>
      <w:r>
        <w:rPr>
          <w:rFonts w:ascii="Times New Roman" w:hAnsi="Times New Roman"/>
          <w:sz w:val="28"/>
        </w:rPr>
        <w:t>Состав комиссии и порядок ее формирования</w:t>
      </w:r>
    </w:p>
    <w:p w:rsidR="005E3B72" w:rsidRDefault="005E3B72" w:rsidP="005E3B72">
      <w:pPr>
        <w:pStyle w:val="1"/>
        <w:spacing w:after="0" w:line="240" w:lineRule="auto"/>
        <w:ind w:left="1069"/>
      </w:pPr>
      <w:r>
        <w:rPr>
          <w:rFonts w:ascii="Times New Roman" w:hAnsi="Times New Roman"/>
          <w:sz w:val="24"/>
        </w:rPr>
        <w:t xml:space="preserve"> </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 xml:space="preserve">Число членов комиссии, включая председателя комиссии, составляет </w:t>
      </w:r>
      <w:r>
        <w:rPr>
          <w:rFonts w:ascii="Times New Roman" w:hAnsi="Times New Roman"/>
          <w:i/>
          <w:sz w:val="28"/>
        </w:rPr>
        <w:t>5</w:t>
      </w:r>
      <w:r>
        <w:rPr>
          <w:rFonts w:ascii="Times New Roman" w:hAnsi="Times New Roman"/>
          <w:sz w:val="28"/>
        </w:rPr>
        <w:t xml:space="preserve"> человек.</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Состав комиссии утверждается Поста</w:t>
      </w:r>
      <w:r w:rsidR="001A6C3D">
        <w:rPr>
          <w:rFonts w:ascii="Times New Roman" w:hAnsi="Times New Roman"/>
          <w:sz w:val="28"/>
        </w:rPr>
        <w:t xml:space="preserve">новлением администрации </w:t>
      </w:r>
      <w:proofErr w:type="spellStart"/>
      <w:r w:rsidR="001A6C3D">
        <w:rPr>
          <w:rFonts w:ascii="Times New Roman" w:hAnsi="Times New Roman"/>
          <w:sz w:val="28"/>
        </w:rPr>
        <w:t>Пономаревского</w:t>
      </w:r>
      <w:proofErr w:type="spellEnd"/>
      <w:r w:rsidR="001A6C3D">
        <w:rPr>
          <w:rFonts w:ascii="Times New Roman" w:hAnsi="Times New Roman"/>
          <w:sz w:val="28"/>
        </w:rPr>
        <w:t xml:space="preserve"> </w:t>
      </w:r>
      <w:r>
        <w:rPr>
          <w:rFonts w:ascii="Times New Roman" w:hAnsi="Times New Roman"/>
          <w:sz w:val="28"/>
        </w:rPr>
        <w:t xml:space="preserve"> се</w:t>
      </w:r>
      <w:r w:rsidR="001A6C3D">
        <w:rPr>
          <w:rFonts w:ascii="Times New Roman" w:hAnsi="Times New Roman"/>
          <w:sz w:val="28"/>
        </w:rPr>
        <w:t>л</w:t>
      </w:r>
      <w:r>
        <w:rPr>
          <w:rFonts w:ascii="Times New Roman" w:hAnsi="Times New Roman"/>
          <w:sz w:val="28"/>
        </w:rPr>
        <w:t>ьсовета.</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Комиссия формируется в следующем составе:</w:t>
      </w:r>
    </w:p>
    <w:p w:rsidR="005E3B72" w:rsidRDefault="005E3B72" w:rsidP="005E3B72">
      <w:pPr>
        <w:pStyle w:val="1"/>
        <w:spacing w:after="0" w:line="240" w:lineRule="auto"/>
        <w:ind w:left="709"/>
        <w:jc w:val="both"/>
        <w:rPr>
          <w:rFonts w:ascii="Times New Roman" w:hAnsi="Times New Roman"/>
          <w:sz w:val="28"/>
        </w:rPr>
      </w:pPr>
      <w:r>
        <w:rPr>
          <w:rFonts w:ascii="Times New Roman" w:hAnsi="Times New Roman"/>
          <w:sz w:val="24"/>
        </w:rPr>
        <w:t xml:space="preserve"> </w:t>
      </w:r>
      <w:r>
        <w:rPr>
          <w:rFonts w:ascii="Times New Roman" w:hAnsi="Times New Roman"/>
          <w:sz w:val="28"/>
        </w:rPr>
        <w:t>председатель комиссии – 1 человек;</w:t>
      </w:r>
    </w:p>
    <w:p w:rsidR="005E3B72" w:rsidRDefault="005E3B72" w:rsidP="005E3B72">
      <w:pPr>
        <w:pStyle w:val="1"/>
        <w:spacing w:after="0" w:line="240" w:lineRule="auto"/>
        <w:ind w:left="709"/>
        <w:jc w:val="both"/>
        <w:rPr>
          <w:rFonts w:ascii="Times New Roman" w:hAnsi="Times New Roman"/>
          <w:sz w:val="28"/>
        </w:rPr>
      </w:pPr>
      <w:r>
        <w:rPr>
          <w:rFonts w:ascii="Times New Roman" w:hAnsi="Times New Roman"/>
          <w:sz w:val="24"/>
        </w:rPr>
        <w:t xml:space="preserve"> </w:t>
      </w:r>
      <w:r>
        <w:rPr>
          <w:rFonts w:ascii="Times New Roman" w:hAnsi="Times New Roman"/>
          <w:sz w:val="28"/>
        </w:rPr>
        <w:t>заместитель председателя комиссии – 1 человек;</w:t>
      </w:r>
    </w:p>
    <w:p w:rsidR="005E3B72" w:rsidRDefault="005E3B72" w:rsidP="005E3B72">
      <w:pPr>
        <w:pStyle w:val="1"/>
        <w:spacing w:after="0" w:line="240" w:lineRule="auto"/>
        <w:ind w:left="709"/>
        <w:jc w:val="both"/>
        <w:rPr>
          <w:rFonts w:ascii="Times New Roman" w:hAnsi="Times New Roman"/>
          <w:sz w:val="28"/>
        </w:rPr>
      </w:pPr>
      <w:r>
        <w:rPr>
          <w:rFonts w:ascii="Times New Roman" w:hAnsi="Times New Roman"/>
          <w:sz w:val="24"/>
        </w:rPr>
        <w:t xml:space="preserve"> </w:t>
      </w:r>
      <w:r>
        <w:rPr>
          <w:rFonts w:ascii="Times New Roman" w:hAnsi="Times New Roman"/>
          <w:sz w:val="28"/>
        </w:rPr>
        <w:t>секретарь комиссии – 1 человек;</w:t>
      </w:r>
    </w:p>
    <w:p w:rsidR="005E3B72" w:rsidRDefault="005E3B72" w:rsidP="005E3B72">
      <w:pPr>
        <w:pStyle w:val="1"/>
        <w:spacing w:after="0" w:line="240" w:lineRule="auto"/>
        <w:ind w:left="709"/>
        <w:jc w:val="both"/>
        <w:rPr>
          <w:rFonts w:ascii="Times New Roman" w:hAnsi="Times New Roman"/>
          <w:sz w:val="28"/>
        </w:rPr>
      </w:pPr>
      <w:r>
        <w:rPr>
          <w:rFonts w:ascii="Times New Roman" w:hAnsi="Times New Roman"/>
          <w:sz w:val="24"/>
        </w:rPr>
        <w:t xml:space="preserve"> </w:t>
      </w:r>
      <w:r>
        <w:rPr>
          <w:rFonts w:ascii="Times New Roman" w:hAnsi="Times New Roman"/>
          <w:sz w:val="28"/>
        </w:rPr>
        <w:t>члены комиссии – 2</w:t>
      </w:r>
      <w:r>
        <w:rPr>
          <w:rFonts w:ascii="Times New Roman" w:hAnsi="Times New Roman"/>
          <w:i/>
          <w:sz w:val="28"/>
        </w:rPr>
        <w:t xml:space="preserve"> </w:t>
      </w:r>
      <w:r>
        <w:rPr>
          <w:rFonts w:ascii="Times New Roman" w:hAnsi="Times New Roman"/>
          <w:sz w:val="28"/>
        </w:rPr>
        <w:t>человека.</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В состав комиссии преимущественно включаются:</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лица, прошедшие профессиональную переподготовку в сфере закупок;</w:t>
      </w:r>
    </w:p>
    <w:p w:rsidR="005E3B72" w:rsidRDefault="005E3B72" w:rsidP="005E3B72">
      <w:pPr>
        <w:pStyle w:val="1"/>
        <w:spacing w:after="0" w:line="240" w:lineRule="auto"/>
        <w:ind w:left="709"/>
        <w:jc w:val="both"/>
        <w:rPr>
          <w:rFonts w:ascii="Times New Roman" w:hAnsi="Times New Roman"/>
          <w:sz w:val="28"/>
        </w:rPr>
      </w:pPr>
      <w:r>
        <w:rPr>
          <w:rFonts w:ascii="Times New Roman" w:hAnsi="Times New Roman"/>
          <w:sz w:val="24"/>
        </w:rPr>
        <w:t xml:space="preserve"> </w:t>
      </w:r>
      <w:r>
        <w:rPr>
          <w:rFonts w:ascii="Times New Roman" w:hAnsi="Times New Roman"/>
          <w:sz w:val="28"/>
        </w:rPr>
        <w:t>-лица, прошедшие повышение квалификации в сфере закупок;</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лица, обладающие специальными знаниями, относящимися к объекту закупки.</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xml:space="preserve">2.4. При включении в состав комиссии членов комиссии соблюдаются ограничения, предусмотренные Федеральным законом от 05.04.2013 </w:t>
      </w:r>
      <w:r>
        <w:rPr>
          <w:rFonts w:ascii="Times New Roman" w:hAnsi="Times New Roman"/>
          <w:sz w:val="28"/>
        </w:rPr>
        <w:br/>
        <w:t>№ 44-ФЗ «О контрактной системе в сфере закупок товаров, работ, услуг для обеспечения государственных и муниципальных нужд».</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В случае выявления в составе комиссии лиц, противоре</w:t>
      </w:r>
      <w:r w:rsidR="001A6C3D">
        <w:rPr>
          <w:rFonts w:ascii="Times New Roman" w:hAnsi="Times New Roman"/>
          <w:sz w:val="28"/>
        </w:rPr>
        <w:t xml:space="preserve">чащих указанным ограничениям,  администрация </w:t>
      </w:r>
      <w:proofErr w:type="spellStart"/>
      <w:r w:rsidR="001A6C3D">
        <w:rPr>
          <w:rFonts w:ascii="Times New Roman" w:hAnsi="Times New Roman"/>
          <w:sz w:val="28"/>
        </w:rPr>
        <w:t>Пономаревского</w:t>
      </w:r>
      <w:proofErr w:type="spellEnd"/>
      <w:r>
        <w:rPr>
          <w:rFonts w:ascii="Times New Roman" w:hAnsi="Times New Roman"/>
          <w:sz w:val="28"/>
        </w:rPr>
        <w:t xml:space="preserve"> сельсовета</w:t>
      </w:r>
      <w:r>
        <w:rPr>
          <w:rFonts w:ascii="Times New Roman" w:hAnsi="Times New Roman"/>
          <w:i/>
          <w:sz w:val="28"/>
        </w:rPr>
        <w:t xml:space="preserve"> </w:t>
      </w:r>
      <w:r>
        <w:rPr>
          <w:rFonts w:ascii="Times New Roman" w:hAnsi="Times New Roman"/>
          <w:sz w:val="28"/>
        </w:rPr>
        <w:t xml:space="preserve"> принимает решения об их замене.</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lastRenderedPageBreak/>
        <w:t xml:space="preserve"> </w:t>
      </w:r>
      <w:r>
        <w:rPr>
          <w:rFonts w:ascii="Times New Roman" w:hAnsi="Times New Roman"/>
          <w:sz w:val="28"/>
        </w:rPr>
        <w:t>Замена члена комиссии производится путем внесения изменений в акт о создании комиссии.</w:t>
      </w:r>
    </w:p>
    <w:p w:rsidR="005E3B72" w:rsidRDefault="005E3B72" w:rsidP="005E3B72">
      <w:pPr>
        <w:pStyle w:val="1"/>
        <w:spacing w:after="0" w:line="240" w:lineRule="auto"/>
        <w:ind w:left="709"/>
        <w:jc w:val="both"/>
      </w:pPr>
      <w:r>
        <w:rPr>
          <w:rFonts w:ascii="Times New Roman" w:hAnsi="Times New Roman"/>
          <w:sz w:val="24"/>
        </w:rPr>
        <w:t xml:space="preserve"> </w:t>
      </w:r>
    </w:p>
    <w:p w:rsidR="005E3B72" w:rsidRDefault="005E3B72" w:rsidP="005E3B72">
      <w:pPr>
        <w:pStyle w:val="1"/>
        <w:numPr>
          <w:ilvl w:val="0"/>
          <w:numId w:val="2"/>
        </w:numPr>
        <w:spacing w:after="0" w:line="240" w:lineRule="auto"/>
        <w:jc w:val="center"/>
        <w:rPr>
          <w:rFonts w:ascii="Times New Roman" w:hAnsi="Times New Roman"/>
          <w:sz w:val="28"/>
        </w:rPr>
      </w:pPr>
      <w:r>
        <w:rPr>
          <w:rFonts w:ascii="Times New Roman" w:hAnsi="Times New Roman"/>
          <w:sz w:val="28"/>
        </w:rPr>
        <w:t>Организация деятельности комиссии</w:t>
      </w:r>
    </w:p>
    <w:p w:rsidR="005E3B72" w:rsidRDefault="005E3B72" w:rsidP="005E3B72">
      <w:pPr>
        <w:jc w:val="center"/>
      </w:pP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Работа комиссии осуществляется на ее заседаниях.</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Комиссия правомочна осуществлять свои функции, если на заседании комиссии присутствует не менее чем пятьдесят процентов общего числа ее членов.</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Решения комиссии принимаются простым большинством голосов от числа присутствующих на заседании членов. При равенстве голосов голос председателя комиссии является решающим. При голосовании каждый член комиссии имеет один голос. Голосование осуществляется открыто. Заочное голосование не допускается.</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Председатель комиссии уведомляет членов комиссии об очередном заседании комиссии, организует и планирует её работу, председательствует на заседаниях комиссии, контролирует выполнение принятых решений.</w:t>
      </w:r>
    </w:p>
    <w:p w:rsidR="005E3B72" w:rsidRDefault="005E3B72" w:rsidP="005E3B72">
      <w:pPr>
        <w:pStyle w:val="1"/>
        <w:tabs>
          <w:tab w:val="left" w:pos="0"/>
        </w:tabs>
        <w:spacing w:after="0" w:line="240" w:lineRule="auto"/>
        <w:ind w:left="0" w:firstLine="709"/>
        <w:jc w:val="both"/>
        <w:rPr>
          <w:rFonts w:ascii="Times New Roman" w:hAnsi="Times New Roman"/>
          <w:sz w:val="28"/>
        </w:rPr>
      </w:pPr>
      <w:r>
        <w:rPr>
          <w:rFonts w:ascii="Times New Roman" w:hAnsi="Times New Roman"/>
          <w:sz w:val="28"/>
        </w:rPr>
        <w:t xml:space="preserve">Председатель уведомляет членов комиссии об очередном заседании комиссии не позднее,  чем </w:t>
      </w:r>
      <w:r>
        <w:rPr>
          <w:rFonts w:ascii="Times New Roman" w:hAnsi="Times New Roman"/>
          <w:sz w:val="28"/>
        </w:rPr>
        <w:softHyphen/>
      </w:r>
      <w:r>
        <w:rPr>
          <w:rFonts w:ascii="Times New Roman" w:hAnsi="Times New Roman"/>
          <w:sz w:val="28"/>
        </w:rPr>
        <w:softHyphen/>
      </w:r>
      <w:r>
        <w:rPr>
          <w:rFonts w:ascii="Times New Roman" w:hAnsi="Times New Roman"/>
          <w:sz w:val="28"/>
        </w:rPr>
        <w:softHyphen/>
        <w:t xml:space="preserve">за </w:t>
      </w:r>
      <w:r>
        <w:rPr>
          <w:rFonts w:ascii="Times New Roman" w:hAnsi="Times New Roman"/>
          <w:sz w:val="28"/>
        </w:rPr>
        <w:softHyphen/>
      </w:r>
      <w:r>
        <w:rPr>
          <w:rFonts w:ascii="Times New Roman" w:hAnsi="Times New Roman"/>
          <w:sz w:val="28"/>
        </w:rPr>
        <w:softHyphen/>
        <w:t>2 дня до дня заседания комиссии.</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В случае отсутствия председателя комиссии его функции осуществляет заместитель председателя комиссии.</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Секретарь комиссии своевременно передает необходимую информацию всем членам комиссии, ведет протоколы заседания, выдает выписки из протоколов или решений комиссии, ведет иную документацию комиссии.</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Иные члены комиссии принимают участие в работе комиссии, присутствуют на заседании комиссии, формируют запросы о получении информации, необходимой для работы комиссии.</w:t>
      </w:r>
    </w:p>
    <w:p w:rsidR="005E3B72" w:rsidRDefault="005E3B72" w:rsidP="005E3B72">
      <w:pPr>
        <w:pStyle w:val="1"/>
        <w:numPr>
          <w:ilvl w:val="1"/>
          <w:numId w:val="2"/>
        </w:numPr>
        <w:tabs>
          <w:tab w:val="num" w:pos="0"/>
        </w:tabs>
        <w:spacing w:after="0" w:line="240" w:lineRule="auto"/>
        <w:ind w:left="0"/>
        <w:jc w:val="both"/>
        <w:rPr>
          <w:rFonts w:ascii="Times New Roman" w:hAnsi="Times New Roman"/>
          <w:sz w:val="28"/>
        </w:rPr>
      </w:pPr>
      <w:r>
        <w:rPr>
          <w:rFonts w:ascii="Times New Roman" w:hAnsi="Times New Roman"/>
          <w:sz w:val="28"/>
        </w:rPr>
        <w:t xml:space="preserve">Решения комиссии оформляются протоколом, который подписывается членами комиссии, согласными с соответствующими решениями комиссии.  </w:t>
      </w:r>
    </w:p>
    <w:p w:rsidR="005E3B72" w:rsidRDefault="005E3B72" w:rsidP="005E3B72">
      <w:pPr>
        <w:pStyle w:val="1"/>
        <w:tabs>
          <w:tab w:val="left" w:pos="0"/>
        </w:tabs>
        <w:spacing w:after="0" w:line="240" w:lineRule="auto"/>
        <w:ind w:left="0" w:firstLine="709"/>
        <w:jc w:val="both"/>
        <w:rPr>
          <w:rFonts w:ascii="Times New Roman" w:hAnsi="Times New Roman"/>
          <w:sz w:val="28"/>
        </w:rPr>
      </w:pPr>
      <w:r>
        <w:rPr>
          <w:rFonts w:ascii="Times New Roman" w:hAnsi="Times New Roman"/>
          <w:sz w:val="28"/>
        </w:rPr>
        <w:t xml:space="preserve">Если член комиссии имеет особое мнение, оно заносится в протокол  комиссии за подписью этого члена приемочной комиссии. </w:t>
      </w:r>
    </w:p>
    <w:p w:rsidR="005E3B72" w:rsidRDefault="005E3B72" w:rsidP="005E3B72">
      <w:pPr>
        <w:pStyle w:val="1"/>
        <w:tabs>
          <w:tab w:val="left" w:pos="0"/>
        </w:tabs>
        <w:spacing w:after="0" w:line="240" w:lineRule="auto"/>
        <w:ind w:left="0" w:firstLine="709"/>
        <w:jc w:val="both"/>
        <w:rPr>
          <w:rFonts w:ascii="Times New Roman" w:hAnsi="Times New Roman"/>
          <w:sz w:val="28"/>
        </w:rPr>
      </w:pPr>
      <w:r>
        <w:rPr>
          <w:rFonts w:ascii="Times New Roman" w:hAnsi="Times New Roman"/>
          <w:sz w:val="28"/>
        </w:rPr>
        <w:t xml:space="preserve">3.9. Протокол комиссии должен содержать: </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xml:space="preserve">дату и место проведения заседания комиссии; </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xml:space="preserve">общие сведения о закупке; </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сведения о заказчике;</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сведения о начальной (максимальной) цене контракта;</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сведения о поступивших заявках и предложениях;</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сведения о поступивших заявках и предложениях (номер, дата и время регистрации, решение о допуске или отказе в допуске, причина отказа  в допуске);</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сведения о рассмотрении поступивших заявках и предложениях;</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сведения о решениях, принятых членами комиссии;</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lastRenderedPageBreak/>
        <w:t xml:space="preserve"> </w:t>
      </w:r>
      <w:r>
        <w:rPr>
          <w:rFonts w:ascii="Times New Roman" w:hAnsi="Times New Roman"/>
          <w:sz w:val="28"/>
        </w:rPr>
        <w:t>результаты закупки;</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иное.</w:t>
      </w:r>
    </w:p>
    <w:p w:rsidR="005E3B72" w:rsidRDefault="005E3B72" w:rsidP="005E3B72">
      <w:pPr>
        <w:pStyle w:val="1"/>
        <w:numPr>
          <w:ilvl w:val="0"/>
          <w:numId w:val="2"/>
        </w:numPr>
        <w:spacing w:after="0" w:line="240" w:lineRule="auto"/>
        <w:jc w:val="center"/>
        <w:rPr>
          <w:rFonts w:ascii="Times New Roman" w:hAnsi="Times New Roman"/>
          <w:sz w:val="28"/>
        </w:rPr>
      </w:pPr>
      <w:r>
        <w:rPr>
          <w:rFonts w:ascii="Times New Roman" w:hAnsi="Times New Roman"/>
          <w:sz w:val="28"/>
        </w:rPr>
        <w:t>Функции комиссии</w:t>
      </w:r>
    </w:p>
    <w:p w:rsidR="005E3B72" w:rsidRDefault="005E3B72" w:rsidP="005E3B72">
      <w:pPr>
        <w:pStyle w:val="1"/>
        <w:spacing w:after="0" w:line="240" w:lineRule="auto"/>
        <w:ind w:left="0" w:firstLine="709"/>
        <w:jc w:val="both"/>
      </w:pPr>
      <w:r>
        <w:rPr>
          <w:rFonts w:ascii="Times New Roman" w:hAnsi="Times New Roman"/>
          <w:sz w:val="24"/>
        </w:rPr>
        <w:t xml:space="preserve"> </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xml:space="preserve">Комиссия осуществляет функции конкурсной комиссии, аукционной комиссии, котировочной комиссии, функции комиссии по рассмотрению заявок на участие в запросе предложений и окончательных предложений, предусмотренные Федеральным законом от 05.04.2013 </w:t>
      </w:r>
      <w:r>
        <w:rPr>
          <w:rFonts w:ascii="Times New Roman" w:hAnsi="Times New Roman"/>
          <w:sz w:val="28"/>
        </w:rPr>
        <w:br/>
        <w:t>№ 44-ФЗ «О контрактной системе в сфере закупок товаров, работ, услуг для обеспечения государственных и муниципальных нужд».</w:t>
      </w:r>
    </w:p>
    <w:p w:rsidR="005E3B72" w:rsidRDefault="005E3B72" w:rsidP="005E3B72">
      <w:pPr>
        <w:pStyle w:val="1"/>
        <w:spacing w:after="0" w:line="240" w:lineRule="auto"/>
        <w:ind w:left="0" w:firstLine="709"/>
        <w:jc w:val="both"/>
      </w:pPr>
      <w:r>
        <w:rPr>
          <w:rFonts w:ascii="Times New Roman" w:hAnsi="Times New Roman"/>
          <w:sz w:val="24"/>
        </w:rPr>
        <w:t xml:space="preserve"> </w:t>
      </w:r>
    </w:p>
    <w:p w:rsidR="005E3B72" w:rsidRDefault="005E3B72" w:rsidP="005E3B72">
      <w:pPr>
        <w:pStyle w:val="1"/>
        <w:numPr>
          <w:ilvl w:val="0"/>
          <w:numId w:val="2"/>
        </w:numPr>
        <w:spacing w:after="0" w:line="240" w:lineRule="auto"/>
        <w:ind w:left="0"/>
        <w:jc w:val="center"/>
        <w:rPr>
          <w:rFonts w:ascii="Times New Roman" w:hAnsi="Times New Roman"/>
          <w:sz w:val="28"/>
        </w:rPr>
      </w:pPr>
      <w:r>
        <w:rPr>
          <w:rFonts w:ascii="Times New Roman" w:hAnsi="Times New Roman"/>
          <w:sz w:val="28"/>
        </w:rPr>
        <w:t>Права и обязанности комиссии</w:t>
      </w:r>
    </w:p>
    <w:p w:rsidR="005E3B72" w:rsidRDefault="005E3B72" w:rsidP="005E3B72">
      <w:pPr>
        <w:pStyle w:val="1"/>
        <w:spacing w:after="0" w:line="240" w:lineRule="auto"/>
        <w:ind w:left="0"/>
      </w:pPr>
      <w:r>
        <w:rPr>
          <w:rFonts w:ascii="Times New Roman" w:hAnsi="Times New Roman"/>
          <w:sz w:val="24"/>
        </w:rPr>
        <w:t xml:space="preserve"> </w:t>
      </w:r>
    </w:p>
    <w:p w:rsidR="005E3B72" w:rsidRDefault="005E3B72" w:rsidP="005E3B72">
      <w:pPr>
        <w:pStyle w:val="1"/>
        <w:numPr>
          <w:ilvl w:val="1"/>
          <w:numId w:val="2"/>
        </w:numPr>
        <w:spacing w:after="0" w:line="240" w:lineRule="auto"/>
        <w:ind w:left="0"/>
        <w:jc w:val="both"/>
        <w:rPr>
          <w:rFonts w:ascii="Times New Roman" w:hAnsi="Times New Roman"/>
          <w:sz w:val="28"/>
        </w:rPr>
      </w:pPr>
      <w:r>
        <w:rPr>
          <w:rFonts w:ascii="Times New Roman" w:hAnsi="Times New Roman"/>
          <w:sz w:val="28"/>
        </w:rPr>
        <w:t>При выполнении своих функций члены комиссии обладают следующими правами:</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при выполнении своих функций обращаться к спе</w:t>
      </w:r>
      <w:r w:rsidR="001A6C3D">
        <w:rPr>
          <w:rFonts w:ascii="Times New Roman" w:hAnsi="Times New Roman"/>
          <w:sz w:val="28"/>
        </w:rPr>
        <w:t xml:space="preserve">циалистам администрации </w:t>
      </w:r>
      <w:proofErr w:type="spellStart"/>
      <w:r w:rsidR="001A6C3D">
        <w:rPr>
          <w:rFonts w:ascii="Times New Roman" w:hAnsi="Times New Roman"/>
          <w:sz w:val="28"/>
        </w:rPr>
        <w:t>Пономаревского</w:t>
      </w:r>
      <w:proofErr w:type="spellEnd"/>
      <w:r w:rsidR="001A6C3D">
        <w:rPr>
          <w:rFonts w:ascii="Times New Roman" w:hAnsi="Times New Roman"/>
          <w:sz w:val="28"/>
        </w:rPr>
        <w:t xml:space="preserve"> </w:t>
      </w:r>
      <w:r>
        <w:rPr>
          <w:rFonts w:ascii="Times New Roman" w:hAnsi="Times New Roman"/>
          <w:sz w:val="28"/>
        </w:rPr>
        <w:t xml:space="preserve"> сельсовета</w:t>
      </w:r>
      <w:r>
        <w:rPr>
          <w:rFonts w:ascii="Times New Roman" w:hAnsi="Times New Roman"/>
          <w:i/>
          <w:sz w:val="28"/>
        </w:rPr>
        <w:t xml:space="preserve"> </w:t>
      </w:r>
      <w:r>
        <w:rPr>
          <w:rFonts w:ascii="Times New Roman" w:hAnsi="Times New Roman"/>
          <w:sz w:val="28"/>
        </w:rPr>
        <w:t xml:space="preserve"> для получения необходимых комиссии сведений;</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привлекать к своей работе спе</w:t>
      </w:r>
      <w:r w:rsidR="001A6C3D">
        <w:rPr>
          <w:rFonts w:ascii="Times New Roman" w:hAnsi="Times New Roman"/>
          <w:sz w:val="28"/>
        </w:rPr>
        <w:t xml:space="preserve">циалистов администрации </w:t>
      </w:r>
      <w:proofErr w:type="spellStart"/>
      <w:r w:rsidR="001A6C3D">
        <w:rPr>
          <w:rFonts w:ascii="Times New Roman" w:hAnsi="Times New Roman"/>
          <w:sz w:val="28"/>
        </w:rPr>
        <w:t>Пономаревского</w:t>
      </w:r>
      <w:proofErr w:type="spellEnd"/>
      <w:r w:rsidR="001A6C3D">
        <w:rPr>
          <w:rFonts w:ascii="Times New Roman" w:hAnsi="Times New Roman"/>
          <w:sz w:val="28"/>
        </w:rPr>
        <w:t xml:space="preserve"> </w:t>
      </w:r>
      <w:r>
        <w:rPr>
          <w:rFonts w:ascii="Times New Roman" w:hAnsi="Times New Roman"/>
          <w:sz w:val="28"/>
        </w:rPr>
        <w:t xml:space="preserve"> сельсовета;</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xml:space="preserve">- в случаях, предусмотренных Федеральным законом от 05.04.2013 </w:t>
      </w:r>
      <w:r>
        <w:rPr>
          <w:rFonts w:ascii="Times New Roman" w:hAnsi="Times New Roman"/>
          <w:sz w:val="28"/>
        </w:rPr>
        <w:br/>
        <w:t>№ 44-ФЗ «О контрактной системе в сфере закупок товаров, работ, услуг для обеспечения государственных и муниципальных нужд» привлекать независимых экспертов;</w:t>
      </w:r>
    </w:p>
    <w:p w:rsidR="005E3B72" w:rsidRDefault="005E3B72" w:rsidP="005E3B72">
      <w:pPr>
        <w:pStyle w:val="1"/>
        <w:spacing w:after="0" w:line="240" w:lineRule="auto"/>
        <w:ind w:left="0" w:firstLine="709"/>
        <w:jc w:val="both"/>
        <w:rPr>
          <w:rFonts w:ascii="Times New Roman" w:hAnsi="Times New Roman"/>
          <w:i/>
          <w:sz w:val="28"/>
        </w:rPr>
      </w:pPr>
      <w:r w:rsidRPr="008F3824">
        <w:rPr>
          <w:rFonts w:ascii="Times New Roman" w:hAnsi="Times New Roman"/>
          <w:sz w:val="24"/>
        </w:rPr>
        <w:t xml:space="preserve"> </w:t>
      </w:r>
      <w:r w:rsidRPr="008F3824">
        <w:rPr>
          <w:rFonts w:ascii="Times New Roman" w:hAnsi="Times New Roman"/>
          <w:sz w:val="28"/>
        </w:rPr>
        <w:t>иное</w:t>
      </w:r>
      <w:r>
        <w:rPr>
          <w:rFonts w:ascii="Times New Roman" w:hAnsi="Times New Roman"/>
          <w:i/>
          <w:sz w:val="28"/>
        </w:rPr>
        <w:t>.</w:t>
      </w:r>
    </w:p>
    <w:p w:rsidR="005E3B72" w:rsidRDefault="005E3B72" w:rsidP="005E3B72">
      <w:pPr>
        <w:pStyle w:val="1"/>
        <w:numPr>
          <w:ilvl w:val="1"/>
          <w:numId w:val="2"/>
        </w:numPr>
        <w:spacing w:after="0" w:line="240" w:lineRule="auto"/>
        <w:ind w:left="0"/>
        <w:rPr>
          <w:rFonts w:ascii="Times New Roman" w:hAnsi="Times New Roman"/>
          <w:sz w:val="28"/>
        </w:rPr>
      </w:pPr>
      <w:r>
        <w:rPr>
          <w:rFonts w:ascii="Times New Roman" w:hAnsi="Times New Roman"/>
          <w:sz w:val="28"/>
        </w:rPr>
        <w:t>К обязанностям членов комиссии относятся:</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sidR="001A6C3D">
        <w:rPr>
          <w:rFonts w:ascii="Times New Roman" w:hAnsi="Times New Roman"/>
          <w:sz w:val="28"/>
        </w:rPr>
        <w:t xml:space="preserve">- сообщение Главе </w:t>
      </w:r>
      <w:proofErr w:type="spellStart"/>
      <w:r w:rsidR="001A6C3D">
        <w:rPr>
          <w:rFonts w:ascii="Times New Roman" w:hAnsi="Times New Roman"/>
          <w:sz w:val="28"/>
        </w:rPr>
        <w:t>Пономаревского</w:t>
      </w:r>
      <w:proofErr w:type="spellEnd"/>
      <w:r w:rsidR="001A6C3D">
        <w:rPr>
          <w:rFonts w:ascii="Times New Roman" w:hAnsi="Times New Roman"/>
          <w:sz w:val="28"/>
        </w:rPr>
        <w:t xml:space="preserve"> </w:t>
      </w:r>
      <w:r>
        <w:rPr>
          <w:rFonts w:ascii="Times New Roman" w:hAnsi="Times New Roman"/>
          <w:sz w:val="28"/>
        </w:rPr>
        <w:t xml:space="preserve"> сельсовета</w:t>
      </w:r>
      <w:r>
        <w:rPr>
          <w:rFonts w:ascii="Times New Roman" w:hAnsi="Times New Roman"/>
          <w:i/>
          <w:sz w:val="28"/>
        </w:rPr>
        <w:t xml:space="preserve"> </w:t>
      </w:r>
      <w:r>
        <w:rPr>
          <w:rFonts w:ascii="Times New Roman" w:hAnsi="Times New Roman"/>
          <w:sz w:val="28"/>
        </w:rPr>
        <w:t>о возможности возникновения конфликта интересов при осуществлении закупки;</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 сообще</w:t>
      </w:r>
      <w:r w:rsidR="001A6C3D">
        <w:rPr>
          <w:rFonts w:ascii="Times New Roman" w:hAnsi="Times New Roman"/>
          <w:sz w:val="28"/>
        </w:rPr>
        <w:t xml:space="preserve">ние Главе </w:t>
      </w:r>
      <w:proofErr w:type="spellStart"/>
      <w:r w:rsidR="001A6C3D">
        <w:rPr>
          <w:rFonts w:ascii="Times New Roman" w:hAnsi="Times New Roman"/>
          <w:sz w:val="28"/>
        </w:rPr>
        <w:t>Пономаревского</w:t>
      </w:r>
      <w:proofErr w:type="spellEnd"/>
      <w:r w:rsidR="001A6C3D">
        <w:rPr>
          <w:rFonts w:ascii="Times New Roman" w:hAnsi="Times New Roman"/>
          <w:sz w:val="28"/>
        </w:rPr>
        <w:t xml:space="preserve"> </w:t>
      </w:r>
      <w:r>
        <w:rPr>
          <w:rFonts w:ascii="Times New Roman" w:hAnsi="Times New Roman"/>
          <w:sz w:val="28"/>
        </w:rPr>
        <w:t xml:space="preserve"> сельсовета об отказе пр</w:t>
      </w:r>
      <w:r w:rsidR="001A6C3D">
        <w:rPr>
          <w:rFonts w:ascii="Times New Roman" w:hAnsi="Times New Roman"/>
          <w:sz w:val="28"/>
        </w:rPr>
        <w:t xml:space="preserve">едоставления сотрудниками  администрации </w:t>
      </w:r>
      <w:r>
        <w:rPr>
          <w:rFonts w:ascii="Times New Roman" w:hAnsi="Times New Roman"/>
          <w:sz w:val="28"/>
        </w:rPr>
        <w:t xml:space="preserve"> сельсовета  необходимых комиссии сведений;</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иное.</w:t>
      </w:r>
    </w:p>
    <w:p w:rsidR="005E3B72" w:rsidRDefault="005E3B72" w:rsidP="005E3B72">
      <w:pPr>
        <w:pStyle w:val="1"/>
        <w:spacing w:after="0" w:line="240" w:lineRule="auto"/>
        <w:ind w:left="0" w:firstLine="709"/>
        <w:jc w:val="both"/>
      </w:pPr>
      <w:r>
        <w:rPr>
          <w:rFonts w:ascii="Times New Roman" w:hAnsi="Times New Roman"/>
          <w:sz w:val="24"/>
        </w:rPr>
        <w:t xml:space="preserve"> </w:t>
      </w:r>
    </w:p>
    <w:p w:rsidR="005E3B72" w:rsidRDefault="005E3B72" w:rsidP="005E3B72">
      <w:pPr>
        <w:pStyle w:val="1"/>
        <w:numPr>
          <w:ilvl w:val="0"/>
          <w:numId w:val="2"/>
        </w:numPr>
        <w:spacing w:after="0" w:line="240" w:lineRule="auto"/>
        <w:ind w:left="0"/>
        <w:jc w:val="center"/>
        <w:rPr>
          <w:rFonts w:ascii="Times New Roman" w:hAnsi="Times New Roman"/>
          <w:sz w:val="28"/>
        </w:rPr>
      </w:pPr>
      <w:r>
        <w:rPr>
          <w:rFonts w:ascii="Times New Roman" w:hAnsi="Times New Roman"/>
          <w:sz w:val="28"/>
        </w:rPr>
        <w:t>Ответственность членов комиссии</w:t>
      </w:r>
    </w:p>
    <w:p w:rsidR="005E3B72" w:rsidRDefault="005E3B72" w:rsidP="005E3B72">
      <w:pPr>
        <w:pStyle w:val="1"/>
        <w:spacing w:after="0" w:line="240" w:lineRule="auto"/>
        <w:ind w:left="0" w:firstLine="709"/>
        <w:jc w:val="both"/>
      </w:pPr>
      <w:r>
        <w:rPr>
          <w:rFonts w:ascii="Times New Roman" w:hAnsi="Times New Roman"/>
          <w:sz w:val="24"/>
        </w:rPr>
        <w:t xml:space="preserve"> </w:t>
      </w:r>
    </w:p>
    <w:p w:rsidR="005E3B72" w:rsidRDefault="005E3B72" w:rsidP="005E3B72">
      <w:pPr>
        <w:pStyle w:val="1"/>
        <w:spacing w:after="0" w:line="240" w:lineRule="auto"/>
        <w:ind w:left="0" w:firstLine="709"/>
        <w:jc w:val="both"/>
        <w:rPr>
          <w:rFonts w:ascii="Times New Roman" w:hAnsi="Times New Roman"/>
          <w:sz w:val="28"/>
        </w:rPr>
      </w:pPr>
      <w:r>
        <w:rPr>
          <w:rFonts w:ascii="Times New Roman" w:hAnsi="Times New Roman"/>
          <w:sz w:val="24"/>
        </w:rPr>
        <w:t xml:space="preserve"> </w:t>
      </w:r>
      <w:r>
        <w:rPr>
          <w:rFonts w:ascii="Times New Roman" w:hAnsi="Times New Roman"/>
          <w:sz w:val="28"/>
        </w:rPr>
        <w:t>Члены комиссии при осуществлении своих полномочий несут ответственность в соответствии с законодательством Российской Федерации.</w:t>
      </w:r>
    </w:p>
    <w:p w:rsidR="005E3B72" w:rsidRPr="005E3B72" w:rsidRDefault="005E3B72" w:rsidP="005E3B72">
      <w:pPr>
        <w:rPr>
          <w:lang w:val="ru-RU"/>
        </w:rPr>
      </w:pPr>
      <w:bookmarkStart w:id="0" w:name="_GoBack"/>
      <w:bookmarkEnd w:id="0"/>
    </w:p>
    <w:p w:rsidR="00A137EF" w:rsidRDefault="00A137EF" w:rsidP="00A137EF">
      <w:pPr>
        <w:rPr>
          <w:sz w:val="28"/>
          <w:szCs w:val="28"/>
          <w:lang w:val="ru-RU"/>
        </w:rPr>
      </w:pPr>
    </w:p>
    <w:sectPr w:rsidR="00A137EF" w:rsidSect="00AC57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05B91"/>
    <w:multiLevelType w:val="hybridMultilevel"/>
    <w:tmpl w:val="00000000"/>
    <w:lvl w:ilvl="0" w:tplc="A950CFE8">
      <w:start w:val="1"/>
      <w:numFmt w:val="decimal"/>
      <w:lvlText w:val="%1."/>
      <w:lvlJc w:val="left"/>
      <w:pPr>
        <w:tabs>
          <w:tab w:val="num" w:pos="1021"/>
        </w:tabs>
        <w:spacing w:after="200" w:line="276" w:lineRule="auto"/>
        <w:ind w:firstLine="709"/>
      </w:pPr>
      <w:rPr>
        <w:rFonts w:ascii="Calibri" w:hAnsi="Calibri"/>
        <w:sz w:val="22"/>
      </w:rPr>
    </w:lvl>
    <w:lvl w:ilvl="1" w:tplc="04190019">
      <w:start w:val="1"/>
      <w:numFmt w:val="decimal"/>
      <w:lvlText w:val="%2."/>
      <w:lvlJc w:val="left"/>
      <w:pPr>
        <w:tabs>
          <w:tab w:val="num" w:pos="1440"/>
        </w:tabs>
        <w:spacing w:after="200" w:line="276" w:lineRule="auto"/>
        <w:ind w:left="1440" w:hanging="360"/>
      </w:pPr>
      <w:rPr>
        <w:rFonts w:ascii="Calibri" w:hAnsi="Calibri"/>
        <w:sz w:val="22"/>
      </w:rPr>
    </w:lvl>
    <w:lvl w:ilvl="2" w:tplc="0419001B">
      <w:start w:val="1"/>
      <w:numFmt w:val="decimal"/>
      <w:lvlText w:val="%3."/>
      <w:lvlJc w:val="left"/>
      <w:pPr>
        <w:tabs>
          <w:tab w:val="num" w:pos="2160"/>
        </w:tabs>
        <w:spacing w:after="200" w:line="276" w:lineRule="auto"/>
        <w:ind w:left="2160" w:hanging="360"/>
      </w:pPr>
      <w:rPr>
        <w:rFonts w:ascii="Calibri" w:hAnsi="Calibri"/>
        <w:sz w:val="22"/>
      </w:rPr>
    </w:lvl>
    <w:lvl w:ilvl="3" w:tplc="0419000F">
      <w:start w:val="1"/>
      <w:numFmt w:val="decimal"/>
      <w:lvlText w:val="%4."/>
      <w:lvlJc w:val="left"/>
      <w:pPr>
        <w:tabs>
          <w:tab w:val="num" w:pos="2880"/>
        </w:tabs>
        <w:spacing w:after="200" w:line="276" w:lineRule="auto"/>
        <w:ind w:left="2880" w:hanging="360"/>
      </w:pPr>
      <w:rPr>
        <w:rFonts w:ascii="Calibri" w:hAnsi="Calibri"/>
        <w:sz w:val="22"/>
      </w:rPr>
    </w:lvl>
    <w:lvl w:ilvl="4" w:tplc="04190019">
      <w:start w:val="1"/>
      <w:numFmt w:val="decimal"/>
      <w:lvlText w:val="%5."/>
      <w:lvlJc w:val="left"/>
      <w:pPr>
        <w:tabs>
          <w:tab w:val="num" w:pos="3600"/>
        </w:tabs>
        <w:spacing w:after="200" w:line="276" w:lineRule="auto"/>
        <w:ind w:left="3600" w:hanging="360"/>
      </w:pPr>
      <w:rPr>
        <w:rFonts w:ascii="Calibri" w:hAnsi="Calibri"/>
        <w:sz w:val="22"/>
      </w:rPr>
    </w:lvl>
    <w:lvl w:ilvl="5" w:tplc="0419001B">
      <w:start w:val="1"/>
      <w:numFmt w:val="decimal"/>
      <w:lvlText w:val="%6."/>
      <w:lvlJc w:val="left"/>
      <w:pPr>
        <w:tabs>
          <w:tab w:val="num" w:pos="4320"/>
        </w:tabs>
        <w:spacing w:after="200" w:line="276" w:lineRule="auto"/>
        <w:ind w:left="4320" w:hanging="360"/>
      </w:pPr>
      <w:rPr>
        <w:rFonts w:ascii="Calibri" w:hAnsi="Calibri"/>
        <w:sz w:val="22"/>
      </w:rPr>
    </w:lvl>
    <w:lvl w:ilvl="6" w:tplc="0419000F">
      <w:start w:val="1"/>
      <w:numFmt w:val="decimal"/>
      <w:lvlText w:val="%7."/>
      <w:lvlJc w:val="left"/>
      <w:pPr>
        <w:tabs>
          <w:tab w:val="num" w:pos="5040"/>
        </w:tabs>
        <w:spacing w:after="200" w:line="276" w:lineRule="auto"/>
        <w:ind w:left="5040" w:hanging="360"/>
      </w:pPr>
      <w:rPr>
        <w:rFonts w:ascii="Calibri" w:hAnsi="Calibri"/>
        <w:sz w:val="22"/>
      </w:rPr>
    </w:lvl>
    <w:lvl w:ilvl="7" w:tplc="04190019">
      <w:start w:val="1"/>
      <w:numFmt w:val="decimal"/>
      <w:lvlText w:val="%8."/>
      <w:lvlJc w:val="left"/>
      <w:pPr>
        <w:tabs>
          <w:tab w:val="num" w:pos="5760"/>
        </w:tabs>
        <w:spacing w:after="200" w:line="276" w:lineRule="auto"/>
        <w:ind w:left="5760" w:hanging="360"/>
      </w:pPr>
      <w:rPr>
        <w:rFonts w:ascii="Calibri" w:hAnsi="Calibri"/>
        <w:sz w:val="22"/>
      </w:rPr>
    </w:lvl>
    <w:lvl w:ilvl="8" w:tplc="0419001B">
      <w:start w:val="1"/>
      <w:numFmt w:val="decimal"/>
      <w:lvlText w:val="%9."/>
      <w:lvlJc w:val="left"/>
      <w:pPr>
        <w:tabs>
          <w:tab w:val="num" w:pos="6480"/>
        </w:tabs>
        <w:spacing w:after="200" w:line="276" w:lineRule="auto"/>
        <w:ind w:left="6480" w:hanging="360"/>
      </w:pPr>
      <w:rPr>
        <w:rFonts w:ascii="Calibri" w:hAnsi="Calibri"/>
        <w:sz w:val="22"/>
      </w:rPr>
    </w:lvl>
  </w:abstractNum>
  <w:abstractNum w:abstractNumId="1">
    <w:nsid w:val="592D61EE"/>
    <w:multiLevelType w:val="multilevel"/>
    <w:tmpl w:val="00000000"/>
    <w:lvl w:ilvl="0">
      <w:start w:val="1"/>
      <w:numFmt w:val="decimal"/>
      <w:lvlText w:val="%1."/>
      <w:lvlJc w:val="left"/>
      <w:pPr>
        <w:spacing w:after="200" w:line="276" w:lineRule="auto"/>
        <w:ind w:left="1069" w:hanging="360"/>
      </w:pPr>
      <w:rPr>
        <w:rFonts w:ascii="Calibri" w:hAnsi="Calibri"/>
        <w:sz w:val="22"/>
      </w:rPr>
    </w:lvl>
    <w:lvl w:ilvl="1">
      <w:start w:val="1"/>
      <w:numFmt w:val="decimal"/>
      <w:lvlText w:val="%1.%2."/>
      <w:lvlJc w:val="left"/>
      <w:pPr>
        <w:tabs>
          <w:tab w:val="num" w:pos="851"/>
        </w:tabs>
        <w:spacing w:after="200" w:line="276" w:lineRule="auto"/>
        <w:ind w:firstLine="709"/>
      </w:pPr>
      <w:rPr>
        <w:rFonts w:ascii="Calibri" w:hAnsi="Calibri"/>
        <w:sz w:val="22"/>
      </w:rPr>
    </w:lvl>
    <w:lvl w:ilvl="2">
      <w:start w:val="1"/>
      <w:numFmt w:val="decimal"/>
      <w:lvlText w:val="%1.%2.%3."/>
      <w:lvlJc w:val="left"/>
      <w:pPr>
        <w:spacing w:after="200" w:line="276" w:lineRule="auto"/>
        <w:ind w:left="1429" w:hanging="720"/>
      </w:pPr>
      <w:rPr>
        <w:rFonts w:ascii="Calibri" w:hAnsi="Calibri"/>
        <w:sz w:val="22"/>
      </w:rPr>
    </w:lvl>
    <w:lvl w:ilvl="3">
      <w:start w:val="1"/>
      <w:numFmt w:val="decimal"/>
      <w:lvlText w:val="%1.%2.%3.%4."/>
      <w:lvlJc w:val="left"/>
      <w:pPr>
        <w:spacing w:after="200" w:line="276" w:lineRule="auto"/>
        <w:ind w:left="1789" w:hanging="1080"/>
      </w:pPr>
      <w:rPr>
        <w:rFonts w:ascii="Calibri" w:hAnsi="Calibri"/>
        <w:sz w:val="22"/>
      </w:rPr>
    </w:lvl>
    <w:lvl w:ilvl="4">
      <w:start w:val="1"/>
      <w:numFmt w:val="decimal"/>
      <w:lvlText w:val="%1.%2.%3.%4.%5."/>
      <w:lvlJc w:val="left"/>
      <w:pPr>
        <w:spacing w:after="200" w:line="276" w:lineRule="auto"/>
        <w:ind w:left="1789" w:hanging="1080"/>
      </w:pPr>
      <w:rPr>
        <w:rFonts w:ascii="Calibri" w:hAnsi="Calibri"/>
        <w:sz w:val="22"/>
      </w:rPr>
    </w:lvl>
    <w:lvl w:ilvl="5">
      <w:start w:val="1"/>
      <w:numFmt w:val="decimal"/>
      <w:lvlText w:val="%1.%2.%3.%4.%5.%6."/>
      <w:lvlJc w:val="left"/>
      <w:pPr>
        <w:spacing w:after="200" w:line="276" w:lineRule="auto"/>
        <w:ind w:left="2149" w:hanging="1440"/>
      </w:pPr>
      <w:rPr>
        <w:rFonts w:ascii="Calibri" w:hAnsi="Calibri"/>
        <w:sz w:val="22"/>
      </w:rPr>
    </w:lvl>
    <w:lvl w:ilvl="6">
      <w:start w:val="1"/>
      <w:numFmt w:val="decimal"/>
      <w:lvlText w:val="%1.%2.%3.%4.%5.%6.%7."/>
      <w:lvlJc w:val="left"/>
      <w:pPr>
        <w:spacing w:after="200" w:line="276" w:lineRule="auto"/>
        <w:ind w:left="2509" w:hanging="1800"/>
      </w:pPr>
      <w:rPr>
        <w:rFonts w:ascii="Calibri" w:hAnsi="Calibri"/>
        <w:sz w:val="22"/>
      </w:rPr>
    </w:lvl>
    <w:lvl w:ilvl="7">
      <w:start w:val="1"/>
      <w:numFmt w:val="decimal"/>
      <w:lvlText w:val="%1.%2.%3.%4.%5.%6.%7.%8."/>
      <w:lvlJc w:val="left"/>
      <w:pPr>
        <w:spacing w:after="200" w:line="276" w:lineRule="auto"/>
        <w:ind w:left="2509" w:hanging="1800"/>
      </w:pPr>
      <w:rPr>
        <w:rFonts w:ascii="Calibri" w:hAnsi="Calibri"/>
        <w:sz w:val="22"/>
      </w:rPr>
    </w:lvl>
    <w:lvl w:ilvl="8">
      <w:start w:val="1"/>
      <w:numFmt w:val="decimal"/>
      <w:lvlText w:val="%1.%2.%3.%4.%5.%6.%7.%8.%9."/>
      <w:lvlJc w:val="left"/>
      <w:pPr>
        <w:spacing w:after="200" w:line="276" w:lineRule="auto"/>
        <w:ind w:left="2869" w:hanging="2160"/>
      </w:pPr>
      <w:rPr>
        <w:rFonts w:ascii="Calibri" w:hAnsi="Calibri"/>
        <w:sz w:val="22"/>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D3C45"/>
    <w:rsid w:val="00166ED3"/>
    <w:rsid w:val="001A6C3D"/>
    <w:rsid w:val="001E4E24"/>
    <w:rsid w:val="003312E0"/>
    <w:rsid w:val="003D3C45"/>
    <w:rsid w:val="004C43E2"/>
    <w:rsid w:val="005E3B72"/>
    <w:rsid w:val="00606239"/>
    <w:rsid w:val="006E3DA1"/>
    <w:rsid w:val="007379D9"/>
    <w:rsid w:val="00762942"/>
    <w:rsid w:val="00A137EF"/>
    <w:rsid w:val="00A30976"/>
    <w:rsid w:val="00A64E7F"/>
    <w:rsid w:val="00AC3743"/>
    <w:rsid w:val="00AC574F"/>
    <w:rsid w:val="00AE165C"/>
    <w:rsid w:val="00B64B3C"/>
    <w:rsid w:val="00C515D6"/>
    <w:rsid w:val="00E058CD"/>
    <w:rsid w:val="00FD60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7EF"/>
    <w:pPr>
      <w:suppressAutoHyphens/>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A137EF"/>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styleId="a3">
    <w:name w:val="Balloon Text"/>
    <w:basedOn w:val="a"/>
    <w:link w:val="a4"/>
    <w:uiPriority w:val="99"/>
    <w:semiHidden/>
    <w:unhideWhenUsed/>
    <w:rsid w:val="00E058CD"/>
    <w:rPr>
      <w:rFonts w:ascii="Tahoma" w:hAnsi="Tahoma" w:cs="Tahoma"/>
      <w:sz w:val="16"/>
      <w:szCs w:val="16"/>
    </w:rPr>
  </w:style>
  <w:style w:type="character" w:customStyle="1" w:styleId="a4">
    <w:name w:val="Текст выноски Знак"/>
    <w:basedOn w:val="a0"/>
    <w:link w:val="a3"/>
    <w:uiPriority w:val="99"/>
    <w:semiHidden/>
    <w:rsid w:val="00E058CD"/>
    <w:rPr>
      <w:rFonts w:ascii="Tahoma" w:eastAsia="Times New Roman" w:hAnsi="Tahoma" w:cs="Tahoma"/>
      <w:sz w:val="16"/>
      <w:szCs w:val="16"/>
      <w:lang w:val="en-US" w:eastAsia="ru-RU"/>
    </w:rPr>
  </w:style>
  <w:style w:type="paragraph" w:customStyle="1" w:styleId="1">
    <w:name w:val="Абзац списка1"/>
    <w:basedOn w:val="a"/>
    <w:rsid w:val="005E3B72"/>
    <w:pPr>
      <w:suppressAutoHyphens w:val="0"/>
      <w:autoSpaceDE w:val="0"/>
      <w:autoSpaceDN w:val="0"/>
      <w:adjustRightInd w:val="0"/>
      <w:spacing w:after="200" w:line="276" w:lineRule="auto"/>
      <w:ind w:left="720"/>
    </w:pPr>
    <w:rPr>
      <w:rFonts w:ascii="Calibri" w:hAnsi="Calibri"/>
      <w:sz w:val="22"/>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7EF"/>
    <w:pPr>
      <w:suppressAutoHyphens/>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A137EF"/>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1131</Words>
  <Characters>6449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17</cp:revision>
  <cp:lastPrinted>2014-02-02T03:29:00Z</cp:lastPrinted>
  <dcterms:created xsi:type="dcterms:W3CDTF">2013-10-18T05:21:00Z</dcterms:created>
  <dcterms:modified xsi:type="dcterms:W3CDTF">2014-02-13T08:18:00Z</dcterms:modified>
</cp:coreProperties>
</file>