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A5" w:rsidRDefault="00513EA5" w:rsidP="00513EA5">
      <w:pPr>
        <w:rPr>
          <w:b/>
          <w:sz w:val="28"/>
          <w:szCs w:val="28"/>
        </w:rPr>
      </w:pPr>
    </w:p>
    <w:p w:rsidR="00435E09" w:rsidRDefault="00435E09" w:rsidP="00513EA5">
      <w:pPr>
        <w:rPr>
          <w:b/>
          <w:sz w:val="28"/>
          <w:szCs w:val="28"/>
        </w:rPr>
      </w:pPr>
    </w:p>
    <w:p w:rsidR="00435E09" w:rsidRDefault="00435E09" w:rsidP="00513EA5">
      <w:pPr>
        <w:rPr>
          <w:b/>
          <w:sz w:val="28"/>
          <w:szCs w:val="28"/>
        </w:rPr>
      </w:pPr>
    </w:p>
    <w:p w:rsidR="00EA2934" w:rsidRDefault="00EA2934" w:rsidP="00E66415">
      <w:pPr>
        <w:jc w:val="both"/>
        <w:rPr>
          <w:sz w:val="28"/>
          <w:szCs w:val="28"/>
        </w:rPr>
      </w:pPr>
    </w:p>
    <w:p w:rsidR="00EA2934" w:rsidRDefault="00EA2934" w:rsidP="00E66415">
      <w:pPr>
        <w:jc w:val="both"/>
        <w:rPr>
          <w:sz w:val="28"/>
          <w:szCs w:val="28"/>
        </w:rPr>
      </w:pPr>
    </w:p>
    <w:p w:rsidR="00EA2934" w:rsidRDefault="00EA2934" w:rsidP="00E66415">
      <w:pPr>
        <w:jc w:val="both"/>
        <w:rPr>
          <w:sz w:val="28"/>
          <w:szCs w:val="28"/>
        </w:rPr>
      </w:pPr>
    </w:p>
    <w:p w:rsidR="00C94849" w:rsidRPr="00C94849" w:rsidRDefault="00C94849" w:rsidP="00C94849">
      <w:pPr>
        <w:rPr>
          <w:b/>
        </w:rPr>
      </w:pPr>
      <w:r>
        <w:t xml:space="preserve">                                                                                                                             </w:t>
      </w:r>
      <w:r>
        <w:rPr>
          <w:b/>
        </w:rPr>
        <w:t>УТВЕРЖДАЮ</w:t>
      </w:r>
    </w:p>
    <w:p w:rsidR="00C94849" w:rsidRPr="00C94849" w:rsidRDefault="00C94849" w:rsidP="00C94849">
      <w:pPr>
        <w:rPr>
          <w:b/>
        </w:rPr>
      </w:pPr>
      <w:r w:rsidRPr="00C94849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</w:t>
      </w:r>
      <w:r w:rsidRPr="00C94849">
        <w:rPr>
          <w:b/>
        </w:rPr>
        <w:t xml:space="preserve"> Глава </w:t>
      </w:r>
      <w:proofErr w:type="spellStart"/>
      <w:r w:rsidRPr="00C94849">
        <w:rPr>
          <w:b/>
        </w:rPr>
        <w:t>Пономаревского</w:t>
      </w:r>
      <w:proofErr w:type="spellEnd"/>
      <w:r w:rsidRPr="00C94849">
        <w:rPr>
          <w:b/>
        </w:rPr>
        <w:t xml:space="preserve"> сельсовета</w:t>
      </w:r>
    </w:p>
    <w:p w:rsidR="00C94849" w:rsidRPr="00C94849" w:rsidRDefault="00C94849" w:rsidP="00C94849">
      <w:pPr>
        <w:rPr>
          <w:b/>
        </w:rPr>
      </w:pPr>
      <w:r w:rsidRPr="00C94849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</w:t>
      </w:r>
      <w:r w:rsidRPr="00C94849">
        <w:rPr>
          <w:b/>
        </w:rPr>
        <w:t xml:space="preserve"> </w:t>
      </w:r>
      <w:proofErr w:type="spellStart"/>
      <w:r w:rsidRPr="00C94849">
        <w:rPr>
          <w:b/>
        </w:rPr>
        <w:t>Колыванского</w:t>
      </w:r>
      <w:proofErr w:type="spellEnd"/>
      <w:r w:rsidRPr="00C94849">
        <w:rPr>
          <w:b/>
        </w:rPr>
        <w:t xml:space="preserve"> района</w:t>
      </w:r>
    </w:p>
    <w:p w:rsidR="00C94849" w:rsidRPr="00C94849" w:rsidRDefault="00C94849" w:rsidP="00C94849">
      <w:pPr>
        <w:rPr>
          <w:b/>
        </w:rPr>
      </w:pPr>
      <w:r w:rsidRPr="00C94849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</w:t>
      </w:r>
      <w:r w:rsidRPr="00C94849">
        <w:rPr>
          <w:b/>
        </w:rPr>
        <w:t>Новосибирской области</w:t>
      </w:r>
    </w:p>
    <w:p w:rsidR="00C94849" w:rsidRDefault="00C94849" w:rsidP="00C94849">
      <w:pPr>
        <w:rPr>
          <w:b/>
        </w:rPr>
      </w:pPr>
      <w:r w:rsidRPr="00C94849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</w:t>
      </w:r>
      <w:r w:rsidRPr="00C94849">
        <w:rPr>
          <w:b/>
        </w:rPr>
        <w:t xml:space="preserve"> _____________Г.С.Салькова</w:t>
      </w:r>
    </w:p>
    <w:p w:rsidR="00E80F5A" w:rsidRDefault="00E80F5A" w:rsidP="00C94849">
      <w:pPr>
        <w:rPr>
          <w:b/>
        </w:rPr>
      </w:pPr>
    </w:p>
    <w:p w:rsidR="00E80F5A" w:rsidRDefault="00E80F5A" w:rsidP="00C94849">
      <w:pPr>
        <w:rPr>
          <w:b/>
        </w:rPr>
      </w:pPr>
    </w:p>
    <w:p w:rsidR="00E80F5A" w:rsidRDefault="00E80F5A" w:rsidP="00C94849">
      <w:pPr>
        <w:rPr>
          <w:b/>
        </w:rPr>
      </w:pPr>
    </w:p>
    <w:p w:rsidR="00E80F5A" w:rsidRDefault="00E80F5A" w:rsidP="00C94849">
      <w:pPr>
        <w:rPr>
          <w:b/>
        </w:rPr>
      </w:pPr>
    </w:p>
    <w:p w:rsidR="00E80F5A" w:rsidRPr="00C94849" w:rsidRDefault="00E80F5A" w:rsidP="00C94849">
      <w:pPr>
        <w:rPr>
          <w:b/>
        </w:rPr>
      </w:pPr>
    </w:p>
    <w:p w:rsidR="00C94849" w:rsidRPr="00C94849" w:rsidRDefault="00C94849" w:rsidP="00C94849">
      <w:pPr>
        <w:rPr>
          <w:b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ПРОГРАММА</w:t>
      </w:r>
    </w:p>
    <w:p w:rsidR="00C94849" w:rsidRDefault="00C94849" w:rsidP="00C94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энергосбережения  и повышения  энергетической эффективности</w:t>
      </w:r>
    </w:p>
    <w:p w:rsidR="00C94849" w:rsidRDefault="00C94849" w:rsidP="00C94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 территории </w:t>
      </w:r>
      <w:proofErr w:type="spellStart"/>
      <w:r>
        <w:rPr>
          <w:b/>
          <w:sz w:val="28"/>
          <w:szCs w:val="28"/>
        </w:rPr>
        <w:t>Пономаревского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C94849" w:rsidRDefault="00C94849" w:rsidP="00C94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80F5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2013-2017 годы</w:t>
      </w: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  <w:sz w:val="28"/>
          <w:szCs w:val="28"/>
        </w:rPr>
      </w:pPr>
    </w:p>
    <w:p w:rsidR="00C94849" w:rsidRDefault="00C94849" w:rsidP="00C94849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</w:rPr>
        <w:t>Новосибирская область</w:t>
      </w:r>
    </w:p>
    <w:p w:rsidR="00C94849" w:rsidRDefault="00C94849" w:rsidP="00C94849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proofErr w:type="spellStart"/>
      <w:r>
        <w:rPr>
          <w:b/>
        </w:rPr>
        <w:t>Колыванский</w:t>
      </w:r>
      <w:proofErr w:type="spellEnd"/>
      <w:r>
        <w:rPr>
          <w:b/>
        </w:rPr>
        <w:t xml:space="preserve"> район</w:t>
      </w:r>
    </w:p>
    <w:p w:rsidR="00C94849" w:rsidRDefault="00C94849" w:rsidP="00C94849">
      <w:pPr>
        <w:rPr>
          <w:b/>
        </w:rPr>
      </w:pPr>
      <w:r>
        <w:rPr>
          <w:b/>
        </w:rPr>
        <w:t xml:space="preserve">                                                                                           с</w:t>
      </w:r>
      <w:proofErr w:type="gramStart"/>
      <w:r>
        <w:rPr>
          <w:b/>
        </w:rPr>
        <w:t>.П</w:t>
      </w:r>
      <w:proofErr w:type="gramEnd"/>
      <w:r>
        <w:rPr>
          <w:b/>
        </w:rPr>
        <w:t>ономаревка</w:t>
      </w:r>
    </w:p>
    <w:p w:rsidR="00C94849" w:rsidRDefault="00C94849" w:rsidP="00C94849">
      <w:pPr>
        <w:rPr>
          <w:b/>
        </w:rPr>
      </w:pPr>
    </w:p>
    <w:p w:rsidR="00C94849" w:rsidRDefault="00C94849" w:rsidP="00C94849">
      <w:pPr>
        <w:rPr>
          <w:b/>
        </w:rPr>
      </w:pPr>
    </w:p>
    <w:p w:rsidR="00C94849" w:rsidRDefault="00C94849" w:rsidP="00C94849">
      <w:pPr>
        <w:rPr>
          <w:b/>
        </w:rPr>
      </w:pPr>
    </w:p>
    <w:p w:rsidR="00C94849" w:rsidRDefault="00C94849" w:rsidP="00C94849">
      <w:pPr>
        <w:rPr>
          <w:b/>
        </w:rPr>
      </w:pPr>
    </w:p>
    <w:p w:rsidR="00C94849" w:rsidRDefault="00C94849" w:rsidP="00C94849">
      <w:pPr>
        <w:rPr>
          <w:b/>
        </w:rPr>
      </w:pPr>
    </w:p>
    <w:p w:rsidR="00EA2934" w:rsidRDefault="00EA2934" w:rsidP="00E66415">
      <w:pPr>
        <w:jc w:val="both"/>
        <w:rPr>
          <w:sz w:val="28"/>
          <w:szCs w:val="28"/>
        </w:rPr>
      </w:pPr>
    </w:p>
    <w:p w:rsidR="00EA2934" w:rsidRDefault="00EA2934" w:rsidP="00E66415">
      <w:pPr>
        <w:jc w:val="both"/>
        <w:rPr>
          <w:sz w:val="28"/>
          <w:szCs w:val="28"/>
        </w:rPr>
      </w:pPr>
    </w:p>
    <w:p w:rsidR="00EA2934" w:rsidRDefault="00EA2934" w:rsidP="00EA2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ПАСПОРТ  ПРОГРАММЫ</w:t>
      </w:r>
    </w:p>
    <w:p w:rsidR="00EA2934" w:rsidRDefault="00EA2934" w:rsidP="00EA2934">
      <w:r>
        <w:rPr>
          <w:b/>
        </w:rPr>
        <w:t xml:space="preserve">энергосбережения  и повышения энергетической эффективности на территории </w:t>
      </w:r>
    </w:p>
    <w:p w:rsidR="00EA2934" w:rsidRDefault="00EA2934" w:rsidP="00EA2934">
      <w:pPr>
        <w:rPr>
          <w:b/>
        </w:rPr>
      </w:pPr>
      <w:r>
        <w:rPr>
          <w:b/>
        </w:rPr>
        <w:t xml:space="preserve">                                                </w:t>
      </w:r>
      <w:proofErr w:type="spellStart"/>
      <w:r>
        <w:rPr>
          <w:b/>
        </w:rPr>
        <w:t>Пономаревского</w:t>
      </w:r>
      <w:proofErr w:type="spellEnd"/>
      <w:r>
        <w:rPr>
          <w:b/>
        </w:rPr>
        <w:t xml:space="preserve">  сельсовета</w:t>
      </w:r>
    </w:p>
    <w:p w:rsidR="00EA2934" w:rsidRDefault="00EA2934" w:rsidP="00EA2934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2943"/>
        <w:gridCol w:w="6628"/>
      </w:tblGrid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Программа энергосбережения и повышения  энергетической эффективности на территории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</w:p>
        </w:tc>
      </w:tr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23.11.2009 № 261-ФЗ «Об </w:t>
            </w:r>
            <w:proofErr w:type="spellStart"/>
            <w:r>
              <w:rPr>
                <w:sz w:val="24"/>
                <w:szCs w:val="24"/>
              </w:rPr>
              <w:t>энергосбе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A2934" w:rsidRDefault="00EA29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режении</w:t>
            </w:r>
            <w:proofErr w:type="spellEnd"/>
            <w:r>
              <w:rPr>
                <w:sz w:val="24"/>
                <w:szCs w:val="24"/>
              </w:rPr>
              <w:t xml:space="preserve"> и о повышении энергетической эффективности и о внесении изменений в отдельные законодательные акты Российской Федерации». Постановление Правительства Российской Федерации от 01.12.2009 № 1830 « Об </w:t>
            </w:r>
            <w:proofErr w:type="spellStart"/>
            <w:r>
              <w:rPr>
                <w:sz w:val="24"/>
                <w:szCs w:val="24"/>
              </w:rPr>
              <w:t>утвержде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плана мероприятий по энергосбережению и повышению энергетической эффективности».</w:t>
            </w:r>
          </w:p>
        </w:tc>
      </w:tr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НПА о разработке Программы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Постановление администрации 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«О разработке Программы энергосбережения и повышения энергетической эффективности на территории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на 2013-2017 годы» от 25.02.2013 № 12</w:t>
            </w:r>
          </w:p>
        </w:tc>
      </w:tr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</w:p>
        </w:tc>
      </w:tr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Эффективное и рациональное использование энергетических ресурсов на территории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сельсовета.</w:t>
            </w:r>
          </w:p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Снижение платежей бюджетных организаций за энергетические ресурсы.</w:t>
            </w:r>
          </w:p>
        </w:tc>
      </w:tr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2013-2017 годы</w:t>
            </w:r>
          </w:p>
        </w:tc>
      </w:tr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применение современных методов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потреблением энергетических ресурсов;</w:t>
            </w:r>
          </w:p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сокращение потерь энергетических ресурсов</w:t>
            </w:r>
          </w:p>
        </w:tc>
      </w:tr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6"/>
              <w:tblW w:w="0" w:type="auto"/>
              <w:tblLook w:val="04A0"/>
            </w:tblPr>
            <w:tblGrid>
              <w:gridCol w:w="1721"/>
              <w:gridCol w:w="875"/>
              <w:gridCol w:w="707"/>
              <w:gridCol w:w="708"/>
              <w:gridCol w:w="703"/>
              <w:gridCol w:w="850"/>
              <w:gridCol w:w="838"/>
            </w:tblGrid>
            <w:tr w:rsidR="00EA2934">
              <w:tc>
                <w:tcPr>
                  <w:tcW w:w="1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</w:p>
              </w:tc>
            </w:tr>
            <w:tr w:rsidR="00EA2934">
              <w:tc>
                <w:tcPr>
                  <w:tcW w:w="1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rFonts w:cstheme="minorBid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Всего,</w:t>
                  </w:r>
                </w:p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в т.ч.: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   29,0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    50,0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rFonts w:cstheme="minorBidi"/>
                      <w:sz w:val="24"/>
                      <w:szCs w:val="24"/>
                    </w:rPr>
                  </w:pPr>
                </w:p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22,4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934">
              <w:tc>
                <w:tcPr>
                  <w:tcW w:w="1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rFonts w:cstheme="minorBid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федеральный</w:t>
                  </w:r>
                </w:p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934">
              <w:tc>
                <w:tcPr>
                  <w:tcW w:w="1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rFonts w:cstheme="minorBid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областной</w:t>
                  </w:r>
                </w:p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934">
              <w:tc>
                <w:tcPr>
                  <w:tcW w:w="1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29,0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22,4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934">
              <w:tc>
                <w:tcPr>
                  <w:tcW w:w="1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rFonts w:cstheme="minorBid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собственные,</w:t>
                  </w:r>
                </w:p>
                <w:p w:rsidR="00EA2934" w:rsidRDefault="00EA293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заемные и привлеченные средства</w:t>
                  </w:r>
                </w:p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предприятий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A2934">
              <w:tc>
                <w:tcPr>
                  <w:tcW w:w="6402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2934" w:rsidRDefault="00EA293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Бюджетные ассигнования, предусмотренные в плановом периоде 2013 – 2017 годов, могут быть уточнены при формировании проекта местного бюджета на 2013- 2017 годы</w:t>
                  </w:r>
                </w:p>
              </w:tc>
            </w:tr>
          </w:tbl>
          <w:p w:rsidR="00EA2934" w:rsidRDefault="00EA2934">
            <w:pPr>
              <w:rPr>
                <w:sz w:val="24"/>
                <w:szCs w:val="24"/>
                <w:lang w:eastAsia="en-US"/>
              </w:rPr>
            </w:pPr>
          </w:p>
        </w:tc>
      </w:tr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</w:t>
            </w:r>
          </w:p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Снижение объемов потребления энергоносителей путем оптимизации энергопотребления.</w:t>
            </w:r>
          </w:p>
        </w:tc>
      </w:tr>
      <w:tr w:rsidR="00EA2934" w:rsidTr="00EA293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934" w:rsidRDefault="00EA2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Механизм управления реализацией Программы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34" w:rsidRDefault="00EA2934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управление – Глава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сельсовета.</w:t>
            </w:r>
          </w:p>
          <w:p w:rsidR="00EA2934" w:rsidRDefault="00EA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Текущее управление- специалист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EA2934" w:rsidRDefault="00EA293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D40F7" w:rsidRDefault="009D40F7" w:rsidP="009D40F7">
      <w:pPr>
        <w:jc w:val="both"/>
        <w:rPr>
          <w:sz w:val="28"/>
          <w:szCs w:val="28"/>
        </w:rPr>
      </w:pPr>
    </w:p>
    <w:p w:rsidR="009D40F7" w:rsidRDefault="009D40F7" w:rsidP="009D40F7">
      <w:pPr>
        <w:jc w:val="both"/>
        <w:rPr>
          <w:sz w:val="28"/>
          <w:szCs w:val="28"/>
        </w:rPr>
      </w:pPr>
    </w:p>
    <w:p w:rsidR="009D40F7" w:rsidRDefault="009D40F7" w:rsidP="009D40F7">
      <w:pPr>
        <w:jc w:val="both"/>
        <w:rPr>
          <w:sz w:val="28"/>
          <w:szCs w:val="28"/>
        </w:rPr>
      </w:pPr>
    </w:p>
    <w:p w:rsidR="009D40F7" w:rsidRDefault="009D40F7" w:rsidP="009D40F7">
      <w:pPr>
        <w:numPr>
          <w:ilvl w:val="0"/>
          <w:numId w:val="3"/>
        </w:numPr>
        <w:spacing w:before="100" w:beforeAutospacing="1" w:after="100" w:afterAutospacing="1"/>
        <w:contextualSpacing/>
        <w:rPr>
          <w:b/>
        </w:rPr>
      </w:pPr>
      <w:r>
        <w:rPr>
          <w:b/>
        </w:rPr>
        <w:t>Общая характеристика экономико-географического положения поселения.</w:t>
      </w:r>
    </w:p>
    <w:p w:rsidR="00E80F5A" w:rsidRPr="003570D0" w:rsidRDefault="009D40F7" w:rsidP="00E80F5A">
      <w:r>
        <w:t xml:space="preserve">   </w:t>
      </w:r>
      <w:r w:rsidR="00E80F5A">
        <w:t xml:space="preserve">        </w:t>
      </w:r>
      <w:r w:rsidR="00E80F5A" w:rsidRPr="003570D0">
        <w:t xml:space="preserve">Администрация </w:t>
      </w:r>
      <w:proofErr w:type="spellStart"/>
      <w:r w:rsidR="00E80F5A" w:rsidRPr="003570D0">
        <w:t>Пономаревского</w:t>
      </w:r>
      <w:proofErr w:type="spellEnd"/>
      <w:r w:rsidR="00E80F5A" w:rsidRPr="003570D0">
        <w:t xml:space="preserve"> сельсовета утверждена 06.07.1991 года. </w:t>
      </w:r>
      <w:r w:rsidR="00E80F5A">
        <w:t xml:space="preserve">    </w:t>
      </w:r>
      <w:r w:rsidR="00E80F5A" w:rsidRPr="003570D0">
        <w:t xml:space="preserve">Муниципальное образование </w:t>
      </w:r>
      <w:proofErr w:type="spellStart"/>
      <w:r w:rsidR="00E80F5A" w:rsidRPr="003570D0">
        <w:t>Пономаревского</w:t>
      </w:r>
      <w:proofErr w:type="spellEnd"/>
      <w:r w:rsidR="00E80F5A" w:rsidRPr="003570D0">
        <w:t xml:space="preserve"> сельсовета зарегистрировано в администрации Новосибирской области 23.07.2001г </w:t>
      </w:r>
      <w:proofErr w:type="gramStart"/>
      <w:r w:rsidR="00E80F5A" w:rsidRPr="003570D0">
        <w:t xml:space="preserve">( </w:t>
      </w:r>
      <w:proofErr w:type="spellStart"/>
      <w:proofErr w:type="gramEnd"/>
      <w:r w:rsidR="00E80F5A" w:rsidRPr="003570D0">
        <w:t>рег.№</w:t>
      </w:r>
      <w:proofErr w:type="spellEnd"/>
      <w:r w:rsidR="00E80F5A" w:rsidRPr="003570D0">
        <w:t xml:space="preserve"> 603). На основании внесенных изменений решением 19-й сессии Совета депутатов </w:t>
      </w:r>
      <w:proofErr w:type="spellStart"/>
      <w:r w:rsidR="00E80F5A" w:rsidRPr="003570D0">
        <w:t>Пономаревского</w:t>
      </w:r>
      <w:proofErr w:type="spellEnd"/>
      <w:r w:rsidR="00E80F5A" w:rsidRPr="003570D0">
        <w:t xml:space="preserve"> сельсовета от 06.03.2007 года из названия «Администрация  муниципального образов</w:t>
      </w:r>
      <w:r w:rsidR="00E80F5A">
        <w:t xml:space="preserve">ания </w:t>
      </w:r>
      <w:proofErr w:type="spellStart"/>
      <w:r w:rsidR="00E80F5A">
        <w:t>Пономаревского</w:t>
      </w:r>
      <w:proofErr w:type="spellEnd"/>
      <w:r w:rsidR="00E80F5A">
        <w:t xml:space="preserve"> сельсовета» исключены слова «</w:t>
      </w:r>
      <w:r w:rsidR="00E80F5A" w:rsidRPr="003570D0">
        <w:t>муниципальное образование».</w:t>
      </w:r>
    </w:p>
    <w:p w:rsidR="009D40F7" w:rsidRDefault="00E80F5A" w:rsidP="00E80F5A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9D40F7">
        <w:t xml:space="preserve"> Территория</w:t>
      </w:r>
      <w:r>
        <w:t xml:space="preserve"> поселения общей площадью 2770,8</w:t>
      </w:r>
      <w:r w:rsidR="009D40F7">
        <w:t xml:space="preserve"> кв.км, расположена в северо-восточной части </w:t>
      </w:r>
      <w:proofErr w:type="spellStart"/>
      <w:r w:rsidR="009D40F7">
        <w:t>Колыванского</w:t>
      </w:r>
      <w:proofErr w:type="spellEnd"/>
      <w:r w:rsidR="009D40F7">
        <w:t xml:space="preserve"> района , в 120 км от р.п</w:t>
      </w:r>
      <w:proofErr w:type="gramStart"/>
      <w:r w:rsidR="009D40F7">
        <w:t>.К</w:t>
      </w:r>
      <w:proofErr w:type="gramEnd"/>
      <w:r w:rsidR="009D40F7">
        <w:t>олывань и в 160 км от областного центра г.Новосибирска.     Протяженность  поселе</w:t>
      </w:r>
      <w:r>
        <w:t>ния с севера на юг составляет 20 км</w:t>
      </w:r>
      <w:proofErr w:type="gramStart"/>
      <w:r>
        <w:t xml:space="preserve"> ,</w:t>
      </w:r>
      <w:proofErr w:type="gramEnd"/>
      <w:r>
        <w:t>с запада на восток 38</w:t>
      </w:r>
      <w:r w:rsidR="009D40F7">
        <w:t xml:space="preserve"> км.</w:t>
      </w:r>
    </w:p>
    <w:p w:rsidR="009D40F7" w:rsidRDefault="00E80F5A" w:rsidP="00E80F5A">
      <w:pPr>
        <w:spacing w:before="100" w:beforeAutospacing="1" w:after="100" w:afterAutospacing="1"/>
        <w:contextualSpacing/>
        <w:jc w:val="both"/>
      </w:pPr>
      <w:r>
        <w:t xml:space="preserve">         </w:t>
      </w:r>
      <w:r w:rsidR="009D40F7">
        <w:t xml:space="preserve"> На территории расположено 4 </w:t>
      </w:r>
      <w:proofErr w:type="gramStart"/>
      <w:r w:rsidR="009D40F7">
        <w:t>населенных</w:t>
      </w:r>
      <w:proofErr w:type="gramEnd"/>
      <w:r w:rsidR="009D40F7">
        <w:t xml:space="preserve"> пункта. Центром является с Пономаревка, где проживает 250 чел., в </w:t>
      </w:r>
      <w:proofErr w:type="spellStart"/>
      <w:r w:rsidR="009D40F7">
        <w:t>д</w:t>
      </w:r>
      <w:proofErr w:type="gramStart"/>
      <w:r w:rsidR="009D40F7">
        <w:t>.Х</w:t>
      </w:r>
      <w:proofErr w:type="gramEnd"/>
      <w:r w:rsidR="009D40F7">
        <w:t>охловка</w:t>
      </w:r>
      <w:proofErr w:type="spellEnd"/>
      <w:r w:rsidR="009D40F7">
        <w:t xml:space="preserve"> проживает 47чел., в д. </w:t>
      </w:r>
      <w:proofErr w:type="spellStart"/>
      <w:r w:rsidR="009D40F7">
        <w:t>Вдовино</w:t>
      </w:r>
      <w:proofErr w:type="spellEnd"/>
      <w:r w:rsidR="009D40F7">
        <w:t xml:space="preserve"> - 7 чел, в д. Александровка-4 чел. </w:t>
      </w:r>
    </w:p>
    <w:p w:rsidR="009D40F7" w:rsidRDefault="00E80F5A" w:rsidP="00E80F5A">
      <w:pPr>
        <w:spacing w:before="100" w:beforeAutospacing="1" w:after="100" w:afterAutospacing="1"/>
        <w:contextualSpacing/>
        <w:jc w:val="both"/>
      </w:pPr>
      <w:r>
        <w:t xml:space="preserve">           </w:t>
      </w:r>
      <w:r w:rsidR="009D40F7">
        <w:t xml:space="preserve">На территории поселения находятся следующие предприятия и организации: </w:t>
      </w:r>
      <w:proofErr w:type="spellStart"/>
      <w:proofErr w:type="gramStart"/>
      <w:r w:rsidR="009D40F7">
        <w:t>Пономаревская</w:t>
      </w:r>
      <w:proofErr w:type="spellEnd"/>
      <w:r w:rsidR="009D40F7">
        <w:t xml:space="preserve"> средняя школа, интернат при школе, фельдшерско-акушерский пункт, библиотека, Дом культуры,  сельхозпредприятие ООО «</w:t>
      </w:r>
      <w:proofErr w:type="spellStart"/>
      <w:r w:rsidR="009D40F7">
        <w:t>Пономаревское</w:t>
      </w:r>
      <w:proofErr w:type="spellEnd"/>
      <w:r w:rsidR="009D40F7">
        <w:t>, почтовое отделение, АТС, один магазин, один индивидуальный предприниматель, занимающийся торговой деятельностью.</w:t>
      </w:r>
      <w:proofErr w:type="gramEnd"/>
      <w:r w:rsidR="009D40F7">
        <w:t xml:space="preserve">  Жители имеют личное подсобное хозяйство.</w:t>
      </w:r>
    </w:p>
    <w:p w:rsidR="009D40F7" w:rsidRDefault="00E80F5A" w:rsidP="00E80F5A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9D40F7">
        <w:t xml:space="preserve">Объекты жилищно-коммунального хозяйства отсутствуют. Частный сектор отапливается дровами,  в  зданиях  организаций и учреждений используют </w:t>
      </w:r>
      <w:proofErr w:type="spellStart"/>
      <w:r w:rsidR="009D40F7">
        <w:t>электроотопление</w:t>
      </w:r>
      <w:proofErr w:type="spellEnd"/>
      <w:r w:rsidR="009D40F7">
        <w:t>. Воду используют из колодцев.</w:t>
      </w:r>
    </w:p>
    <w:p w:rsidR="009D40F7" w:rsidRDefault="009D40F7" w:rsidP="009D40F7">
      <w:pPr>
        <w:numPr>
          <w:ilvl w:val="0"/>
          <w:numId w:val="3"/>
        </w:numPr>
        <w:spacing w:before="100" w:beforeAutospacing="1" w:after="100" w:afterAutospacing="1"/>
        <w:contextualSpacing/>
        <w:rPr>
          <w:b/>
        </w:rPr>
      </w:pPr>
      <w:r>
        <w:rPr>
          <w:b/>
        </w:rPr>
        <w:t>Содержание проблемы и обоснование необходимости ее решения.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 xml:space="preserve">   Актуальной проблемой поселений </w:t>
      </w:r>
      <w:proofErr w:type="spellStart"/>
      <w:r>
        <w:t>Пономаревского</w:t>
      </w:r>
      <w:proofErr w:type="spellEnd"/>
      <w:r>
        <w:t xml:space="preserve"> сельсовета является изношенность электрических сетей</w:t>
      </w:r>
      <w:proofErr w:type="gramStart"/>
      <w:r>
        <w:t xml:space="preserve"> .</w:t>
      </w:r>
      <w:proofErr w:type="gramEnd"/>
      <w:r>
        <w:t xml:space="preserve"> Постоянные перебои в электроснабжении оказывают негативное влияние на экономику, срывают систему работы и отчетности.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>Происходит скрытая экономия в энергообеспечении поселения.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 xml:space="preserve">   Приоритетное направление Программы  основано на необходимости решения следующих проблем: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 xml:space="preserve">- снижение </w:t>
      </w:r>
      <w:proofErr w:type="spellStart"/>
      <w:r>
        <w:t>энергозатрат</w:t>
      </w:r>
      <w:proofErr w:type="spellEnd"/>
      <w:r>
        <w:t xml:space="preserve">  за счет применения современных материалов и оборудования</w:t>
      </w:r>
      <w:proofErr w:type="gramStart"/>
      <w:r>
        <w:t xml:space="preserve"> ;</w:t>
      </w:r>
      <w:proofErr w:type="gramEnd"/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 xml:space="preserve">-  снижение </w:t>
      </w:r>
      <w:proofErr w:type="spellStart"/>
      <w:r>
        <w:t>теплопотерь</w:t>
      </w:r>
      <w:proofErr w:type="spellEnd"/>
      <w:r>
        <w:t xml:space="preserve"> за счет осуществления мероприятий по утеплению зданий;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>- оснащение потребителей приборами и системами учета и регулирования расхода энергоресурсов;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энергопотреблением со стороны руководителей бюджетных организаций;</w:t>
      </w:r>
    </w:p>
    <w:p w:rsidR="009D40F7" w:rsidRDefault="009D40F7" w:rsidP="009D40F7">
      <w:pPr>
        <w:ind w:firstLine="720"/>
        <w:rPr>
          <w:rFonts w:asciiTheme="minorHAnsi" w:eastAsiaTheme="minorHAnsi" w:hAnsiTheme="minorHAnsi" w:cstheme="minorBidi"/>
          <w:lang w:eastAsia="en-US"/>
        </w:rPr>
      </w:pPr>
      <w:r>
        <w:t xml:space="preserve">- проведение </w:t>
      </w:r>
      <w:proofErr w:type="spellStart"/>
      <w:r>
        <w:t>энергоаудита</w:t>
      </w:r>
      <w:proofErr w:type="spellEnd"/>
      <w:r>
        <w:t>, энергетических обследований, ведение энергетических паспортов.</w:t>
      </w:r>
    </w:p>
    <w:p w:rsidR="009D40F7" w:rsidRDefault="009D40F7" w:rsidP="009D40F7">
      <w:pPr>
        <w:jc w:val="both"/>
        <w:rPr>
          <w:b/>
        </w:rPr>
      </w:pPr>
      <w:r>
        <w:rPr>
          <w:b/>
        </w:rPr>
        <w:t>3. Цели и сроки реализации Программы.</w:t>
      </w:r>
    </w:p>
    <w:p w:rsidR="009D40F7" w:rsidRDefault="009D40F7" w:rsidP="009D40F7">
      <w:pPr>
        <w:jc w:val="both"/>
      </w:pPr>
      <w:r>
        <w:rPr>
          <w:b/>
        </w:rPr>
        <w:t xml:space="preserve">     </w:t>
      </w:r>
      <w:r>
        <w:t xml:space="preserve">Главная цель программы: эффективное и рациональное использования энергетических ресурсов на территории </w:t>
      </w:r>
      <w:proofErr w:type="spellStart"/>
      <w:r>
        <w:t>Пономаревского</w:t>
      </w:r>
      <w:proofErr w:type="spellEnd"/>
      <w:r>
        <w:t xml:space="preserve"> сельсовета</w:t>
      </w:r>
      <w:proofErr w:type="gramStart"/>
      <w:r>
        <w:t xml:space="preserve"> ,</w:t>
      </w:r>
      <w:proofErr w:type="gramEnd"/>
      <w:r>
        <w:t xml:space="preserve"> проведение мероприятий по информационному обеспечению и пропаганде энергосбережения, снижение платежей бюджетных организаций за энергоресурсы.</w:t>
      </w:r>
    </w:p>
    <w:p w:rsidR="009D40F7" w:rsidRDefault="009D40F7" w:rsidP="009D40F7">
      <w:pPr>
        <w:jc w:val="both"/>
      </w:pPr>
      <w:r>
        <w:t xml:space="preserve">     Сроки реализации Программы – 2013-2017годы.</w:t>
      </w:r>
    </w:p>
    <w:p w:rsidR="009D40F7" w:rsidRDefault="009D40F7" w:rsidP="009D40F7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lastRenderedPageBreak/>
        <w:t>Ожидаемые конечные результаты.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>Эффективность от реализации мероприятий</w:t>
      </w:r>
      <w:proofErr w:type="gramStart"/>
      <w:r>
        <w:t xml:space="preserve"> ,</w:t>
      </w:r>
      <w:proofErr w:type="gramEnd"/>
      <w:r>
        <w:t xml:space="preserve"> предусмотренных Программой , заключается в следующем: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 xml:space="preserve">-устойчивое электроснабжение населения,   организаций и предприятий </w:t>
      </w:r>
      <w:proofErr w:type="spellStart"/>
      <w:r>
        <w:t>Пономаревского</w:t>
      </w:r>
      <w:proofErr w:type="spellEnd"/>
      <w:r>
        <w:t xml:space="preserve"> сельсовета;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>- улучшение противопожарной обстановки;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>- снижение социальной напряженности;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  <w:r>
        <w:t>- ежегодная экономия электрической энергии в бюджетной сфере  высвобождает средства для других нужд, повышается жизненный уровень населения.</w:t>
      </w: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</w:p>
    <w:p w:rsidR="009D40F7" w:rsidRPr="009D40F7" w:rsidRDefault="009D40F7" w:rsidP="009D40F7">
      <w:pPr>
        <w:spacing w:before="100" w:beforeAutospacing="1" w:after="100" w:afterAutospacing="1"/>
        <w:ind w:left="405"/>
        <w:contextualSpacing/>
        <w:jc w:val="both"/>
        <w:rPr>
          <w:sz w:val="22"/>
          <w:szCs w:val="22"/>
        </w:rPr>
      </w:pPr>
      <w:r w:rsidRPr="009D40F7">
        <w:rPr>
          <w:sz w:val="22"/>
          <w:szCs w:val="22"/>
        </w:rPr>
        <w:t xml:space="preserve">                                                                                                                     Приложение 1</w:t>
      </w:r>
    </w:p>
    <w:p w:rsidR="009D40F7" w:rsidRPr="009D40F7" w:rsidRDefault="009D40F7" w:rsidP="009D40F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40F7">
        <w:rPr>
          <w:sz w:val="22"/>
          <w:szCs w:val="22"/>
        </w:rPr>
        <w:t xml:space="preserve">                                                                                                    к программе « Об энергосбережении </w:t>
      </w:r>
    </w:p>
    <w:p w:rsidR="009D40F7" w:rsidRPr="009D40F7" w:rsidRDefault="009D40F7" w:rsidP="009D40F7">
      <w:pPr>
        <w:rPr>
          <w:sz w:val="22"/>
          <w:szCs w:val="22"/>
        </w:rPr>
      </w:pPr>
      <w:r w:rsidRPr="009D40F7">
        <w:rPr>
          <w:sz w:val="22"/>
          <w:szCs w:val="22"/>
        </w:rPr>
        <w:t xml:space="preserve">                                                                                и повышению энергетической эффективности </w:t>
      </w:r>
      <w:proofErr w:type="gramStart"/>
      <w:r w:rsidRPr="009D40F7">
        <w:rPr>
          <w:sz w:val="22"/>
          <w:szCs w:val="22"/>
        </w:rPr>
        <w:t>на</w:t>
      </w:r>
      <w:proofErr w:type="gramEnd"/>
      <w:r w:rsidRPr="009D40F7">
        <w:rPr>
          <w:sz w:val="22"/>
          <w:szCs w:val="22"/>
        </w:rPr>
        <w:t xml:space="preserve"> </w:t>
      </w:r>
    </w:p>
    <w:p w:rsidR="009D40F7" w:rsidRPr="009D40F7" w:rsidRDefault="009D40F7" w:rsidP="009D40F7">
      <w:pPr>
        <w:rPr>
          <w:sz w:val="22"/>
          <w:szCs w:val="22"/>
        </w:rPr>
      </w:pPr>
      <w:r w:rsidRPr="009D40F7">
        <w:rPr>
          <w:sz w:val="22"/>
          <w:szCs w:val="22"/>
        </w:rPr>
        <w:t xml:space="preserve">                                                                                территории </w:t>
      </w:r>
      <w:proofErr w:type="spellStart"/>
      <w:r w:rsidRPr="009D40F7">
        <w:rPr>
          <w:sz w:val="22"/>
          <w:szCs w:val="22"/>
        </w:rPr>
        <w:t>Пономаревского</w:t>
      </w:r>
      <w:proofErr w:type="spellEnd"/>
      <w:r w:rsidRPr="009D40F7">
        <w:rPr>
          <w:sz w:val="22"/>
          <w:szCs w:val="22"/>
        </w:rPr>
        <w:t xml:space="preserve"> сельсовета   </w:t>
      </w:r>
    </w:p>
    <w:p w:rsidR="009D40F7" w:rsidRPr="009D40F7" w:rsidRDefault="009D40F7" w:rsidP="009D40F7">
      <w:pPr>
        <w:rPr>
          <w:sz w:val="22"/>
          <w:szCs w:val="22"/>
        </w:rPr>
      </w:pPr>
      <w:r w:rsidRPr="009D40F7">
        <w:rPr>
          <w:sz w:val="22"/>
          <w:szCs w:val="22"/>
        </w:rPr>
        <w:t xml:space="preserve">                                                                                </w:t>
      </w:r>
      <w:proofErr w:type="spellStart"/>
      <w:r w:rsidRPr="009D40F7">
        <w:rPr>
          <w:sz w:val="22"/>
          <w:szCs w:val="22"/>
        </w:rPr>
        <w:t>Колыванского</w:t>
      </w:r>
      <w:proofErr w:type="spellEnd"/>
      <w:r w:rsidRPr="009D40F7">
        <w:rPr>
          <w:sz w:val="22"/>
          <w:szCs w:val="22"/>
        </w:rPr>
        <w:t xml:space="preserve"> района Новосибирской области»</w:t>
      </w:r>
    </w:p>
    <w:p w:rsidR="009D40F7" w:rsidRPr="009D40F7" w:rsidRDefault="009D40F7" w:rsidP="009D40F7">
      <w:pPr>
        <w:pStyle w:val="a3"/>
        <w:ind w:left="405"/>
        <w:jc w:val="both"/>
        <w:rPr>
          <w:sz w:val="22"/>
          <w:szCs w:val="22"/>
        </w:rPr>
      </w:pP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                                                                                                                         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</w:rPr>
      </w:pP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Целевые показатели энергосбережения и повышения энергетической эффективности, достижение которых должно быть обеспечено в результате реализации программы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</w:rPr>
      </w:pP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 Целевые показатели разработаны на основании энергетического паспорта администрации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Пономаревского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 Новосибирской области № ЦЭ-041-0349 , энергетического паспорта МКУОЦК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Пономаревского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сельсовета «Северянка» № ЦЭ-041-0388, составленных  НП «Центр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» в 2012 году: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       Администрация 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Пономаревского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сельсовета 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Организационные и </w:t>
      </w:r>
      <w:proofErr w:type="spellStart"/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малозатратные</w:t>
      </w:r>
      <w:proofErr w:type="spellEnd"/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мероприятия: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Прочистка топливной системы в автомобиле.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Потребление 6700л – 1%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экономия=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67(количество) годовая экономия энергоресурсов в натуральном выражении.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67х21 руб./л. тариф = 1,4  годовая экономия энергоресурсов тыс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уб.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Затраты 2,1 тыс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уб./ 1,4 = 1,5 лет (средний срок окупаемости).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       МКУОЦК 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Пономаревского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сельсовета «Северянка»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Среднезатратные</w:t>
      </w:r>
      <w:proofErr w:type="spellEnd"/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 мероприятия: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Замена ламп накаливания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энергосберегающие (41 шт.).                                         Снижение на 80% (экономия) = 3,15 тыс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Вт/ч годовая экономия электроэнергии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2,37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/кВт/ч (тариф) = 7,466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годовая экономия энергоресурсов в натуральном выражении .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Затраты 9,0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/ 7,466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годовая экономия электроэнергии в натуральном выражении = 1,2 года, средний срок окупаемости.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9D40F7" w:rsidRDefault="009D40F7" w:rsidP="009D40F7">
      <w:pPr>
        <w:pStyle w:val="ConsPlusNormal"/>
        <w:widowControl/>
        <w:ind w:firstLine="54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Установить доводчик на входную наружную металлическую дверь.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Снижение на 1% (экономия) = 0,31 кВт/ч годовая экономия энергоресурсов в натуральном выражении  = 0,735 тыс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уб.  годовая экономия .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Затраты 3,2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/ 0,735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годовой экономии электроэнергии  = 4,4 года, средний срок окупаемости.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                              Долгосрочные, </w:t>
      </w:r>
      <w:proofErr w:type="spellStart"/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крупнозатратные</w:t>
      </w:r>
      <w:proofErr w:type="spellEnd"/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мероприятия: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Замена деревянных окон на ПВХ(10 </w:t>
      </w:r>
      <w:proofErr w:type="spellStart"/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)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Потребление электроэнергии снизится на 8% (экономия)= 2,48 </w:t>
      </w:r>
      <w:proofErr w:type="spellStart"/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кВт/ч годовая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экономия=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5,88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.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Затраты 50,0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/ 5,88 тыс.руб. + 8,5 лет, средний срок окупаемости.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Замена входной внутренней двери на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металлическую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 утеплителем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Снижение потребления электроэнергии на 5% (экономия) = 1,55 </w:t>
      </w:r>
      <w:proofErr w:type="spellStart"/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кВт/ч в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год=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3,67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.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Затраты 22,4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/3,67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= 6,1 лет, средний срок окупаемости.</w:t>
      </w: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D40F7" w:rsidRDefault="009D40F7" w:rsidP="009D40F7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</w:p>
    <w:p w:rsidR="009D40F7" w:rsidRDefault="009D40F7" w:rsidP="009D40F7">
      <w:pPr>
        <w:spacing w:before="100" w:beforeAutospacing="1" w:after="100" w:afterAutospacing="1"/>
        <w:ind w:left="405"/>
        <w:contextualSpacing/>
        <w:jc w:val="both"/>
      </w:pPr>
    </w:p>
    <w:p w:rsidR="009D40F7" w:rsidRPr="009D40F7" w:rsidRDefault="009D40F7" w:rsidP="009D40F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40F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:rsidR="009D40F7" w:rsidRPr="009D40F7" w:rsidRDefault="009D40F7" w:rsidP="009D40F7">
      <w:pPr>
        <w:rPr>
          <w:sz w:val="22"/>
          <w:szCs w:val="22"/>
        </w:rPr>
      </w:pPr>
      <w:r w:rsidRPr="009D40F7">
        <w:rPr>
          <w:sz w:val="22"/>
          <w:szCs w:val="22"/>
        </w:rPr>
        <w:t xml:space="preserve">                                                                                                                                   Приложение 2</w:t>
      </w:r>
    </w:p>
    <w:p w:rsidR="009D40F7" w:rsidRPr="009D40F7" w:rsidRDefault="009D40F7" w:rsidP="009D40F7">
      <w:pPr>
        <w:rPr>
          <w:sz w:val="22"/>
          <w:szCs w:val="22"/>
        </w:rPr>
      </w:pPr>
      <w:r w:rsidRPr="009D40F7">
        <w:rPr>
          <w:sz w:val="22"/>
          <w:szCs w:val="22"/>
        </w:rPr>
        <w:t xml:space="preserve">                                                                                                 к программе « Об энергосбережении </w:t>
      </w:r>
    </w:p>
    <w:p w:rsidR="009D40F7" w:rsidRPr="009D40F7" w:rsidRDefault="009D40F7" w:rsidP="009D40F7">
      <w:pPr>
        <w:rPr>
          <w:sz w:val="22"/>
          <w:szCs w:val="22"/>
        </w:rPr>
      </w:pPr>
      <w:r w:rsidRPr="009D40F7">
        <w:rPr>
          <w:sz w:val="22"/>
          <w:szCs w:val="22"/>
        </w:rPr>
        <w:t xml:space="preserve">                                                                                и повышению энергетической эффективности </w:t>
      </w:r>
      <w:proofErr w:type="gramStart"/>
      <w:r w:rsidRPr="009D40F7">
        <w:rPr>
          <w:sz w:val="22"/>
          <w:szCs w:val="22"/>
        </w:rPr>
        <w:t>на</w:t>
      </w:r>
      <w:proofErr w:type="gramEnd"/>
      <w:r w:rsidRPr="009D40F7">
        <w:rPr>
          <w:sz w:val="22"/>
          <w:szCs w:val="22"/>
        </w:rPr>
        <w:t xml:space="preserve"> </w:t>
      </w:r>
    </w:p>
    <w:p w:rsidR="009D40F7" w:rsidRPr="009D40F7" w:rsidRDefault="009D40F7" w:rsidP="009D40F7">
      <w:pPr>
        <w:rPr>
          <w:sz w:val="22"/>
          <w:szCs w:val="22"/>
        </w:rPr>
      </w:pPr>
      <w:r w:rsidRPr="009D40F7">
        <w:rPr>
          <w:sz w:val="22"/>
          <w:szCs w:val="22"/>
        </w:rPr>
        <w:t xml:space="preserve">                                                                                территории </w:t>
      </w:r>
      <w:proofErr w:type="spellStart"/>
      <w:r w:rsidRPr="009D40F7">
        <w:rPr>
          <w:sz w:val="22"/>
          <w:szCs w:val="22"/>
        </w:rPr>
        <w:t>Пономаревского</w:t>
      </w:r>
      <w:proofErr w:type="spellEnd"/>
      <w:r w:rsidRPr="009D40F7">
        <w:rPr>
          <w:sz w:val="22"/>
          <w:szCs w:val="22"/>
        </w:rPr>
        <w:t xml:space="preserve"> сельсовета   </w:t>
      </w:r>
    </w:p>
    <w:p w:rsidR="009D40F7" w:rsidRDefault="009D40F7" w:rsidP="009D40F7">
      <w:r w:rsidRPr="009D40F7">
        <w:rPr>
          <w:sz w:val="22"/>
          <w:szCs w:val="22"/>
        </w:rPr>
        <w:t xml:space="preserve">                                                                                </w:t>
      </w:r>
      <w:proofErr w:type="spellStart"/>
      <w:r w:rsidRPr="009D40F7">
        <w:rPr>
          <w:sz w:val="22"/>
          <w:szCs w:val="22"/>
        </w:rPr>
        <w:t>Колыванского</w:t>
      </w:r>
      <w:proofErr w:type="spellEnd"/>
      <w:r w:rsidRPr="009D40F7">
        <w:rPr>
          <w:sz w:val="22"/>
          <w:szCs w:val="22"/>
        </w:rPr>
        <w:t xml:space="preserve"> района Новосибирской </w:t>
      </w:r>
      <w:r>
        <w:t>области»</w:t>
      </w:r>
    </w:p>
    <w:p w:rsidR="009D40F7" w:rsidRDefault="009D40F7" w:rsidP="009D40F7"/>
    <w:p w:rsidR="009D40F7" w:rsidRDefault="009D40F7" w:rsidP="009D40F7"/>
    <w:p w:rsidR="009D40F7" w:rsidRDefault="009D40F7" w:rsidP="009D40F7"/>
    <w:p w:rsidR="009D40F7" w:rsidRDefault="009D40F7" w:rsidP="009D40F7">
      <w:r>
        <w:t xml:space="preserve">                                                                </w:t>
      </w:r>
      <w:proofErr w:type="gramStart"/>
      <w:r>
        <w:t>П</w:t>
      </w:r>
      <w:proofErr w:type="gramEnd"/>
      <w:r>
        <w:t xml:space="preserve"> Л А Н</w:t>
      </w:r>
    </w:p>
    <w:p w:rsidR="009D40F7" w:rsidRDefault="009D40F7" w:rsidP="009D40F7">
      <w:r>
        <w:t xml:space="preserve">                      МЕРОПРИЯТИЙ  ПО ЭНЕРГОСБЕРЕЖЕНИЮ И ПОВЫШЕНИЮ </w:t>
      </w:r>
    </w:p>
    <w:p w:rsidR="009D40F7" w:rsidRDefault="009D40F7" w:rsidP="009D40F7">
      <w:r>
        <w:t xml:space="preserve">                                 ЭНЕРГЕТИЧЕСКОЙ  ЭФФЕКТИВНОСТИ</w:t>
      </w:r>
    </w:p>
    <w:p w:rsidR="009D40F7" w:rsidRDefault="009D40F7" w:rsidP="009D40F7"/>
    <w:tbl>
      <w:tblPr>
        <w:tblStyle w:val="a6"/>
        <w:tblW w:w="0" w:type="auto"/>
        <w:tblLook w:val="04A0"/>
      </w:tblPr>
      <w:tblGrid>
        <w:gridCol w:w="822"/>
        <w:gridCol w:w="3057"/>
        <w:gridCol w:w="2406"/>
        <w:gridCol w:w="1384"/>
        <w:gridCol w:w="1902"/>
      </w:tblGrid>
      <w:tr w:rsidR="009D40F7" w:rsidTr="009D40F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№п.п.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Эффективность от реализации мероприятий</w:t>
            </w:r>
          </w:p>
        </w:tc>
      </w:tr>
    </w:tbl>
    <w:p w:rsidR="009D40F7" w:rsidRDefault="009D40F7" w:rsidP="009D40F7">
      <w:pPr>
        <w:rPr>
          <w:rFonts w:asciiTheme="minorHAnsi" w:hAnsiTheme="minorHAnsi" w:cstheme="minorBidi"/>
          <w:lang w:eastAsia="en-US"/>
        </w:rPr>
      </w:pPr>
      <w:r>
        <w:t>Мероприятия  по повышению энергетической эффективности товаров, услуг</w:t>
      </w:r>
    </w:p>
    <w:tbl>
      <w:tblPr>
        <w:tblStyle w:val="a6"/>
        <w:tblW w:w="0" w:type="auto"/>
        <w:tblLook w:val="04A0"/>
      </w:tblPr>
      <w:tblGrid>
        <w:gridCol w:w="549"/>
        <w:gridCol w:w="2626"/>
        <w:gridCol w:w="2288"/>
        <w:gridCol w:w="1480"/>
        <w:gridCol w:w="2628"/>
      </w:tblGrid>
      <w:tr w:rsidR="009D40F7" w:rsidTr="009D40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sz w:val="24"/>
                <w:szCs w:val="24"/>
              </w:rPr>
              <w:t>энергосервисных</w:t>
            </w:r>
            <w:proofErr w:type="spellEnd"/>
            <w:r>
              <w:rPr>
                <w:sz w:val="24"/>
                <w:szCs w:val="24"/>
              </w:rPr>
              <w:t xml:space="preserve"> контрактов по обслуживанию  внутренних сетей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тепло снабжения</w:t>
            </w:r>
            <w:proofErr w:type="gramEnd"/>
            <w:r>
              <w:rPr>
                <w:sz w:val="24"/>
                <w:szCs w:val="24"/>
              </w:rPr>
              <w:t xml:space="preserve"> с целью выявления неэффективного использования энергоресурсов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директор СДК«Северянка»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квартал 2013 года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Надежная эксплуатация </w:t>
            </w:r>
            <w:proofErr w:type="spellStart"/>
            <w:r>
              <w:rPr>
                <w:sz w:val="24"/>
                <w:szCs w:val="24"/>
              </w:rPr>
              <w:t>электропотребляющего</w:t>
            </w:r>
            <w:proofErr w:type="spellEnd"/>
            <w:r>
              <w:rPr>
                <w:sz w:val="24"/>
                <w:szCs w:val="24"/>
              </w:rPr>
              <w:t xml:space="preserve"> оборудования </w:t>
            </w:r>
          </w:p>
        </w:tc>
      </w:tr>
      <w:tr w:rsidR="009D40F7" w:rsidTr="009D40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 xml:space="preserve">Сбор и систематизация  данных месячного потребления энергоресурсов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Специалист-бухгалтер  администрации сельсовета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потреблением электроэнергии</w:t>
            </w:r>
          </w:p>
        </w:tc>
      </w:tr>
    </w:tbl>
    <w:p w:rsidR="009D40F7" w:rsidRDefault="009D40F7" w:rsidP="009D40F7">
      <w:pPr>
        <w:rPr>
          <w:rFonts w:asciiTheme="minorHAnsi" w:hAnsiTheme="minorHAnsi" w:cstheme="minorBidi"/>
          <w:lang w:eastAsia="en-US"/>
        </w:rPr>
      </w:pPr>
      <w:r>
        <w:t>Обеспечение устойчивого питания населенных пунктов сельсовета</w:t>
      </w:r>
    </w:p>
    <w:tbl>
      <w:tblPr>
        <w:tblStyle w:val="a6"/>
        <w:tblW w:w="0" w:type="auto"/>
        <w:tblLook w:val="04A0"/>
      </w:tblPr>
      <w:tblGrid>
        <w:gridCol w:w="630"/>
        <w:gridCol w:w="2957"/>
        <w:gridCol w:w="2422"/>
        <w:gridCol w:w="1455"/>
        <w:gridCol w:w="2107"/>
      </w:tblGrid>
      <w:tr w:rsidR="009D40F7" w:rsidTr="009D40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Реконструкция и строительство объектов </w:t>
            </w:r>
            <w:r>
              <w:rPr>
                <w:sz w:val="24"/>
                <w:szCs w:val="24"/>
              </w:rPr>
              <w:lastRenderedPageBreak/>
              <w:t xml:space="preserve">электрических сетей  на территории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сельсовета, ЗАО РЭС «Приобские электросети»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2013-2017г.г.</w:t>
            </w:r>
          </w:p>
        </w:tc>
        <w:tc>
          <w:tcPr>
            <w:tcW w:w="19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Устойчивое электроснабжение </w:t>
            </w:r>
            <w:r>
              <w:rPr>
                <w:sz w:val="24"/>
                <w:szCs w:val="24"/>
              </w:rPr>
              <w:lastRenderedPageBreak/>
              <w:t xml:space="preserve">жилищного фонда, объектов </w:t>
            </w:r>
            <w:proofErr w:type="spellStart"/>
            <w:r>
              <w:rPr>
                <w:sz w:val="24"/>
                <w:szCs w:val="24"/>
              </w:rPr>
              <w:t>соцкульбыта</w:t>
            </w:r>
            <w:proofErr w:type="spellEnd"/>
          </w:p>
        </w:tc>
      </w:tr>
      <w:tr w:rsidR="009D40F7" w:rsidTr="009D40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Разработка мероприятий по обеспечению резервного питания для нужд МО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01.10.2013г.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D40F7" w:rsidRDefault="009D40F7" w:rsidP="009D40F7">
      <w:pPr>
        <w:rPr>
          <w:rFonts w:asciiTheme="minorHAnsi" w:hAnsiTheme="minorHAnsi" w:cstheme="minorBidi"/>
          <w:lang w:eastAsia="en-US"/>
        </w:rPr>
      </w:pPr>
      <w:r>
        <w:t xml:space="preserve">Обеспечение уличным освещением населенных пунктов </w:t>
      </w:r>
      <w:proofErr w:type="spellStart"/>
      <w:r>
        <w:t>Пономаревского</w:t>
      </w:r>
      <w:proofErr w:type="spellEnd"/>
      <w:r>
        <w:t xml:space="preserve"> сельсовета</w:t>
      </w:r>
    </w:p>
    <w:tbl>
      <w:tblPr>
        <w:tblStyle w:val="a6"/>
        <w:tblW w:w="0" w:type="auto"/>
        <w:tblLook w:val="04A0"/>
      </w:tblPr>
      <w:tblGrid>
        <w:gridCol w:w="656"/>
        <w:gridCol w:w="3040"/>
        <w:gridCol w:w="2478"/>
        <w:gridCol w:w="1328"/>
        <w:gridCol w:w="2069"/>
      </w:tblGrid>
      <w:tr w:rsidR="009D40F7" w:rsidTr="009D40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Поддержка в рабочем состоянии   уличного освещения в населенных пунктах поселения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Улучшение противопожарной обстановки, снижение социальной напряженности</w:t>
            </w:r>
          </w:p>
        </w:tc>
      </w:tr>
    </w:tbl>
    <w:p w:rsidR="009D40F7" w:rsidRDefault="009D40F7" w:rsidP="009D40F7">
      <w:pPr>
        <w:rPr>
          <w:rFonts w:asciiTheme="minorHAnsi" w:hAnsiTheme="minorHAnsi" w:cstheme="minorBidi"/>
          <w:lang w:eastAsia="en-US"/>
        </w:rPr>
      </w:pPr>
      <w:r>
        <w:t>Снижение расхода электрической энергии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2517"/>
        <w:gridCol w:w="1311"/>
        <w:gridCol w:w="1915"/>
      </w:tblGrid>
      <w:tr w:rsidR="009D40F7" w:rsidTr="009D40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Замена ламп накаливания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используемых для целей освещения мощностью более 75 Вт на энергосберегающие в организациях бюджетной сферы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директор СДК «Северянка»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2013г</w:t>
            </w:r>
          </w:p>
        </w:tc>
        <w:tc>
          <w:tcPr>
            <w:tcW w:w="19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Ежегодная экономия электрической энергии</w:t>
            </w:r>
          </w:p>
        </w:tc>
      </w:tr>
      <w:tr w:rsidR="009D40F7" w:rsidTr="009D40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Замена деревянных окон на ПВХ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директор СДК «Северянка»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</w:p>
        </w:tc>
      </w:tr>
      <w:tr w:rsidR="009D40F7" w:rsidTr="009D40F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Замена входной внутренней двери на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металлическую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с утеплителем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Пономаревского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сельсовета, директор СДК «Северянка»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0F7" w:rsidRDefault="009D40F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D40F7" w:rsidRPr="00E66415" w:rsidRDefault="009D40F7" w:rsidP="009D40F7">
      <w:pPr>
        <w:jc w:val="both"/>
        <w:rPr>
          <w:sz w:val="28"/>
          <w:szCs w:val="28"/>
        </w:rPr>
      </w:pPr>
    </w:p>
    <w:sectPr w:rsidR="009D40F7" w:rsidRPr="00E66415" w:rsidSect="008A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66D39"/>
    <w:multiLevelType w:val="hybridMultilevel"/>
    <w:tmpl w:val="7F9645C2"/>
    <w:lvl w:ilvl="0" w:tplc="1FF2F2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7215C88"/>
    <w:multiLevelType w:val="hybridMultilevel"/>
    <w:tmpl w:val="3D60DE52"/>
    <w:lvl w:ilvl="0" w:tplc="0E78907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3EA5"/>
    <w:rsid w:val="0000607C"/>
    <w:rsid w:val="00092302"/>
    <w:rsid w:val="000A674D"/>
    <w:rsid w:val="001019E8"/>
    <w:rsid w:val="001B49D1"/>
    <w:rsid w:val="002254D9"/>
    <w:rsid w:val="00337C9E"/>
    <w:rsid w:val="003D7D84"/>
    <w:rsid w:val="00435E09"/>
    <w:rsid w:val="004561DC"/>
    <w:rsid w:val="00513EA5"/>
    <w:rsid w:val="0058590B"/>
    <w:rsid w:val="006A7F55"/>
    <w:rsid w:val="008A1E5F"/>
    <w:rsid w:val="008C6210"/>
    <w:rsid w:val="0091255B"/>
    <w:rsid w:val="009D40F7"/>
    <w:rsid w:val="00A77A73"/>
    <w:rsid w:val="00C45A85"/>
    <w:rsid w:val="00C8317A"/>
    <w:rsid w:val="00C94849"/>
    <w:rsid w:val="00D363CB"/>
    <w:rsid w:val="00DB6D41"/>
    <w:rsid w:val="00E66415"/>
    <w:rsid w:val="00E70363"/>
    <w:rsid w:val="00E80F5A"/>
    <w:rsid w:val="00EA2934"/>
    <w:rsid w:val="00F219DF"/>
    <w:rsid w:val="00FF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337C9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A29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40F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2011-12-26T03:25:00Z</cp:lastPrinted>
  <dcterms:created xsi:type="dcterms:W3CDTF">2010-07-26T09:50:00Z</dcterms:created>
  <dcterms:modified xsi:type="dcterms:W3CDTF">2014-05-05T09:22:00Z</dcterms:modified>
</cp:coreProperties>
</file>